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b/>
          <w:bCs/>
          <w:color w:val="000000"/>
          <w:sz w:val="27"/>
          <w:szCs w:val="27"/>
        </w:rPr>
        <w:t>ՀԱՅԱՍՏԱՆԻ ՀԱՆՐԱՊԵՏՈՒԹՅԱՆ ԿԱՌԱՎԱՐՈՒԹՅՈՒՆ</w:t>
      </w:r>
    </w:p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b/>
          <w:bCs/>
          <w:color w:val="000000"/>
          <w:sz w:val="36"/>
          <w:szCs w:val="36"/>
        </w:rPr>
        <w:t>Ո Ր Ո Շ ՈՒ Մ</w:t>
      </w:r>
    </w:p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17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մարտի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2022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N 319-Ն</w:t>
      </w:r>
    </w:p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1B6D8A" w:rsidRPr="001B6D8A" w:rsidRDefault="001B6D8A" w:rsidP="001B6D8A">
      <w:pPr>
        <w:shd w:val="clear" w:color="auto" w:fill="FFFFFF"/>
        <w:spacing w:after="0" w:line="240" w:lineRule="auto"/>
        <w:jc w:val="center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ՀԱՅԱՍՏԱՆԻ ՀԱՆՐԱՊԵՏՈՒԹՅԱՆ ԿԱՌԱՎԱՐՈՒԹՅԱՆ 2017 ԹՎԱԿԱՆԻ ՄԱՅԻՍԻ 4-Ի N 526-Ն ՈՐՈՇՄԱՆ ՄԵՋ ՓՈՓՈԽՈՒԹՅՈՒՆՆԵՐ ԿԱՏԱՐԵԼՈՒ ՄԱՍԻՆ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proofErr w:type="gram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Ղեկավարվելով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«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Նորմատիվ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իրավական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ակտերի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օրենքի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33-րդ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հոդվածով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34-րդ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հոդվածի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1-ին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մասով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կառավարությունը</w:t>
      </w:r>
      <w:proofErr w:type="spellEnd"/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</w:t>
      </w:r>
      <w:proofErr w:type="spellStart"/>
      <w:r w:rsidRPr="001B6D8A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>որոշում</w:t>
      </w:r>
      <w:proofErr w:type="spellEnd"/>
      <w:r w:rsidRPr="001B6D8A">
        <w:rPr>
          <w:rFonts w:ascii="GHEA Grapalat" w:eastAsia="Times New Roman" w:hAnsi="GHEA Grapalat" w:cs="Times New Roman"/>
          <w:b/>
          <w:bCs/>
          <w:i/>
          <w:iCs/>
          <w:color w:val="000000"/>
          <w:sz w:val="21"/>
          <w:szCs w:val="21"/>
        </w:rPr>
        <w:t xml:space="preserve"> է.</w:t>
      </w:r>
      <w:proofErr w:type="gramEnd"/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1.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2017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մայիսի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4-ի «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Գնումների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գործընթացի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կազմակերպման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կարգը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հաստատելու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և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Հայաստանի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Հանրապետության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կառավարության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2011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թվականի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փետրվարի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10-ի N 168-Ն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ուժը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կորցրած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ճանաչելու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մասին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» N 526-Ն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որոշման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1-ին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կետի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1-ին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ենթակետով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հաստատված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կարգում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կատարել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հետևյալ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փոփոխությունները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՝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1) 113-րդ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կետի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վերջին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նախադասությունը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շարադրել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հետևյալ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խմբագրությամբ</w:t>
      </w:r>
      <w:proofErr w:type="spellEnd"/>
      <w:r w:rsidRPr="001B6D8A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«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Գանձապետարանում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հաշիվներ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չունեցող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պատվիրատուների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կարիքների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համար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կատարվող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գնման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դիմաց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վճարումն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իրականացվում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(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գործարքի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)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վճարման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ժամանակացույցով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ժամկետում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հինգ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օրվա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proofErr w:type="gram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:»</w:t>
      </w:r>
      <w:proofErr w:type="gramEnd"/>
      <w:r w:rsidRPr="001B6D8A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2) 115-րդ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կետը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շարադրել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հետևյալ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խմբագրությամբ</w:t>
      </w:r>
      <w:proofErr w:type="spellEnd"/>
      <w:r w:rsidRPr="001B6D8A">
        <w:rPr>
          <w:rFonts w:ascii="Cambria Math" w:eastAsia="Times New Roman" w:hAnsi="Cambria Math" w:cs="Cambria Math"/>
          <w:color w:val="000000"/>
          <w:sz w:val="21"/>
          <w:szCs w:val="21"/>
        </w:rPr>
        <w:t>․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«115.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կարգի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համաձայն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ներկայացված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փաստաթղթերի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հիման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վրա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լիազորված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մարմինը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տվյալ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վճարումը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կատարում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արձանագրությունը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գանձապետական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համակարգ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մուտքագրված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լինելու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դեպքում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՝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պայմանագրի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վճարման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ժամանակացույցով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սահմանված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ժամկետներում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,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հինգ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աշխատանքային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օրվա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ընթացքում</w:t>
      </w:r>
      <w:proofErr w:type="spellEnd"/>
      <w:proofErr w:type="gram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:»</w:t>
      </w:r>
      <w:proofErr w:type="gram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2.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Սույն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որոշումն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ուժի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մեջ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է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մտնում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պաշտոնական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հրապարակման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օրվան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հաջորդող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տասներորդ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օրը</w:t>
      </w:r>
      <w:proofErr w:type="spellEnd"/>
      <w:r w:rsidRPr="001B6D8A">
        <w:rPr>
          <w:rFonts w:ascii="GHEA Grapalat" w:eastAsia="Times New Roman" w:hAnsi="GHEA Grapalat" w:cs="Times New Roman"/>
          <w:color w:val="000000"/>
          <w:sz w:val="21"/>
          <w:szCs w:val="21"/>
        </w:rPr>
        <w:t>: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 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21"/>
        <w:gridCol w:w="4897"/>
      </w:tblGrid>
      <w:tr w:rsidR="001B6D8A" w:rsidRPr="001B6D8A" w:rsidTr="001B6D8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B6D8A" w:rsidRPr="001B6D8A" w:rsidRDefault="001B6D8A" w:rsidP="001B6D8A">
            <w:pPr>
              <w:spacing w:before="100" w:beforeAutospacing="1" w:after="100" w:afterAutospacing="1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Հայաստանի</w:t>
            </w:r>
            <w:proofErr w:type="spellEnd"/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 </w:t>
            </w:r>
            <w:proofErr w:type="spellStart"/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Հանրապետության</w:t>
            </w:r>
            <w:proofErr w:type="spellEnd"/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br/>
            </w:r>
            <w:proofErr w:type="spellStart"/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վարչապետ</w:t>
            </w:r>
            <w:proofErr w:type="spellEnd"/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1B6D8A" w:rsidRPr="001B6D8A" w:rsidRDefault="001B6D8A" w:rsidP="001B6D8A">
            <w:pPr>
              <w:spacing w:before="100" w:beforeAutospacing="1" w:after="100" w:afterAutospacing="1" w:line="240" w:lineRule="auto"/>
              <w:jc w:val="right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 xml:space="preserve">Ն. </w:t>
            </w:r>
            <w:proofErr w:type="spellStart"/>
            <w:r w:rsidRPr="001B6D8A">
              <w:rPr>
                <w:rFonts w:ascii="GHEA Grapalat" w:eastAsia="Times New Roman" w:hAnsi="GHEA Grapalat" w:cs="Times New Roman"/>
                <w:b/>
                <w:bCs/>
                <w:color w:val="000000"/>
                <w:sz w:val="21"/>
                <w:szCs w:val="21"/>
              </w:rPr>
              <w:t>Փաշինյան</w:t>
            </w:r>
            <w:proofErr w:type="spellEnd"/>
          </w:p>
        </w:tc>
      </w:tr>
      <w:tr w:rsidR="001B6D8A" w:rsidRPr="001B6D8A" w:rsidTr="001B6D8A">
        <w:trPr>
          <w:tblCellSpacing w:w="7" w:type="dxa"/>
        </w:trPr>
        <w:tc>
          <w:tcPr>
            <w:tcW w:w="4500" w:type="dxa"/>
            <w:shd w:val="clear" w:color="auto" w:fill="FFFFFF"/>
            <w:vAlign w:val="center"/>
            <w:hideMark/>
          </w:tcPr>
          <w:p w:rsidR="001B6D8A" w:rsidRPr="001B6D8A" w:rsidRDefault="001B6D8A" w:rsidP="001B6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B6D8A">
              <w:rPr>
                <w:rFonts w:ascii="Courier New" w:eastAsia="Times New Roman" w:hAnsi="Courier New" w:cs="Courier New"/>
                <w:color w:val="000000"/>
                <w:sz w:val="21"/>
                <w:szCs w:val="21"/>
              </w:rPr>
              <w:t> </w:t>
            </w:r>
          </w:p>
          <w:p w:rsidR="001B6D8A" w:rsidRPr="001B6D8A" w:rsidRDefault="001B6D8A" w:rsidP="001B6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proofErr w:type="spellStart"/>
            <w:r w:rsidRPr="001B6D8A"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  <w:t>Երևան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1B6D8A" w:rsidRPr="001B6D8A" w:rsidRDefault="001B6D8A" w:rsidP="001B6D8A">
            <w:pPr>
              <w:spacing w:after="0" w:line="240" w:lineRule="auto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</w:p>
        </w:tc>
      </w:tr>
    </w:tbl>
    <w:p w:rsidR="001B6D8A" w:rsidRPr="001B6D8A" w:rsidRDefault="001B6D8A" w:rsidP="001B6D8A">
      <w:pPr>
        <w:shd w:val="clear" w:color="auto" w:fill="FFFFFF"/>
        <w:spacing w:after="0" w:line="240" w:lineRule="auto"/>
        <w:rPr>
          <w:rFonts w:ascii="GHEA Grapalat" w:eastAsia="Times New Roman" w:hAnsi="GHEA Grapalat" w:cs="Times New Roman"/>
          <w:color w:val="000000"/>
          <w:sz w:val="21"/>
          <w:szCs w:val="21"/>
          <w:lang w:val="hy-AM"/>
        </w:rPr>
      </w:pPr>
      <w:r w:rsidRPr="001B6D8A">
        <w:rPr>
          <w:rFonts w:ascii="Courier New" w:eastAsia="Times New Roman" w:hAnsi="Courier New" w:cs="Courier New"/>
          <w:color w:val="000000"/>
          <w:sz w:val="21"/>
          <w:szCs w:val="21"/>
        </w:rPr>
        <w:t>   </w:t>
      </w:r>
      <w:r w:rsidRPr="001B6D8A">
        <w:rPr>
          <w:rFonts w:ascii="GHEA Grapalat" w:eastAsia="Times New Roman" w:hAnsi="GHEA Grapalat" w:cs="Arial"/>
          <w:color w:val="000000"/>
          <w:sz w:val="21"/>
          <w:szCs w:val="21"/>
          <w:lang w:val="hy-AM"/>
        </w:rPr>
        <w:t xml:space="preserve">          </w:t>
      </w:r>
    </w:p>
    <w:tbl>
      <w:tblPr>
        <w:tblW w:w="571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2"/>
        <w:gridCol w:w="5163"/>
      </w:tblGrid>
      <w:tr w:rsidR="001B6D8A" w:rsidRPr="001B6D8A" w:rsidTr="001B6D8A">
        <w:trPr>
          <w:trHeight w:val="725"/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B6D8A" w:rsidRPr="001B6D8A" w:rsidRDefault="001B6D8A" w:rsidP="001B6D8A">
            <w:pPr>
              <w:spacing w:after="0" w:line="240" w:lineRule="auto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</w:p>
        </w:tc>
        <w:tc>
          <w:tcPr>
            <w:tcW w:w="5142" w:type="dxa"/>
            <w:shd w:val="clear" w:color="auto" w:fill="FFFFFF"/>
            <w:vAlign w:val="bottom"/>
            <w:hideMark/>
          </w:tcPr>
          <w:p w:rsidR="001B6D8A" w:rsidRPr="001B6D8A" w:rsidRDefault="001B6D8A" w:rsidP="001B6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B6D8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  <w:lang w:val="hy-AM"/>
              </w:rPr>
              <w:t xml:space="preserve">  </w:t>
            </w:r>
            <w:r w:rsidRPr="001B6D8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17.03.2022</w:t>
            </w:r>
          </w:p>
          <w:p w:rsidR="001B6D8A" w:rsidRPr="001B6D8A" w:rsidRDefault="001B6D8A" w:rsidP="001B6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B6D8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ՀԱՎԱՍՏՎԱԾ Է</w:t>
            </w:r>
          </w:p>
          <w:p w:rsidR="001B6D8A" w:rsidRPr="001B6D8A" w:rsidRDefault="001B6D8A" w:rsidP="001B6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B6D8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ԷԼԵԿՏՐՈՆԱՅԻՆ</w:t>
            </w:r>
          </w:p>
          <w:p w:rsidR="001B6D8A" w:rsidRPr="001B6D8A" w:rsidRDefault="001B6D8A" w:rsidP="001B6D8A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color w:val="000000"/>
                <w:sz w:val="21"/>
                <w:szCs w:val="21"/>
              </w:rPr>
            </w:pPr>
            <w:r w:rsidRPr="001B6D8A">
              <w:rPr>
                <w:rFonts w:ascii="GHEA Grapalat" w:eastAsia="Times New Roman" w:hAnsi="GHEA Grapalat" w:cs="Times New Roman"/>
                <w:color w:val="000000"/>
                <w:sz w:val="15"/>
                <w:szCs w:val="15"/>
              </w:rPr>
              <w:t>ՍՏՈՐԱԳՐՈՒԹՅԱՄԲ</w:t>
            </w:r>
          </w:p>
        </w:tc>
      </w:tr>
    </w:tbl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r w:rsidRPr="001B6D8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 </w:t>
      </w:r>
    </w:p>
    <w:p w:rsidR="001B6D8A" w:rsidRPr="001B6D8A" w:rsidRDefault="001B6D8A" w:rsidP="001B6D8A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1"/>
          <w:szCs w:val="21"/>
        </w:rPr>
      </w:pPr>
      <w:proofErr w:type="spellStart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Պաշտոնական</w:t>
      </w:r>
      <w:proofErr w:type="spellEnd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հրապարակման</w:t>
      </w:r>
      <w:proofErr w:type="spellEnd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</w:t>
      </w:r>
      <w:proofErr w:type="spellStart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օրը</w:t>
      </w:r>
      <w:proofErr w:type="spellEnd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՝</w:t>
      </w:r>
      <w:r w:rsidRPr="001B6D8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17</w:t>
      </w:r>
      <w:r w:rsidRPr="001B6D8A">
        <w:rPr>
          <w:rFonts w:ascii="Courier New" w:eastAsia="Times New Roman" w:hAnsi="Courier New" w:cs="Courier New"/>
          <w:b/>
          <w:bCs/>
          <w:color w:val="000000"/>
          <w:sz w:val="21"/>
          <w:szCs w:val="21"/>
        </w:rPr>
        <w:t> </w:t>
      </w:r>
      <w:proofErr w:type="spellStart"/>
      <w:r w:rsidRPr="001B6D8A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մարտի</w:t>
      </w:r>
      <w:proofErr w:type="spellEnd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 xml:space="preserve"> 2022 </w:t>
      </w:r>
      <w:proofErr w:type="spellStart"/>
      <w:r w:rsidRPr="001B6D8A">
        <w:rPr>
          <w:rFonts w:ascii="GHEA Grapalat" w:eastAsia="Times New Roman" w:hAnsi="GHEA Grapalat" w:cs="Arial Unicode"/>
          <w:b/>
          <w:bCs/>
          <w:color w:val="000000"/>
          <w:sz w:val="21"/>
          <w:szCs w:val="21"/>
        </w:rPr>
        <w:t>թվական</w:t>
      </w:r>
      <w:proofErr w:type="spellEnd"/>
      <w:r w:rsidRPr="001B6D8A">
        <w:rPr>
          <w:rFonts w:ascii="GHEA Grapalat" w:eastAsia="Times New Roman" w:hAnsi="GHEA Grapalat" w:cs="Times New Roman"/>
          <w:b/>
          <w:bCs/>
          <w:color w:val="000000"/>
          <w:sz w:val="21"/>
          <w:szCs w:val="21"/>
        </w:rPr>
        <w:t>:</w:t>
      </w:r>
    </w:p>
    <w:p w:rsidR="001858CA" w:rsidRPr="001B6D8A" w:rsidRDefault="001858CA">
      <w:pPr>
        <w:rPr>
          <w:rFonts w:ascii="GHEA Grapalat" w:hAnsi="GHEA Grapalat"/>
        </w:rPr>
      </w:pPr>
      <w:bookmarkStart w:id="0" w:name="_GoBack"/>
      <w:bookmarkEnd w:id="0"/>
    </w:p>
    <w:sectPr w:rsidR="001858CA" w:rsidRPr="001B6D8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13"/>
    <w:rsid w:val="001858CA"/>
    <w:rsid w:val="001B6D8A"/>
    <w:rsid w:val="00E20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7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2022-04-29T11:47:00Z</dcterms:created>
  <dcterms:modified xsi:type="dcterms:W3CDTF">2022-04-29T11:49:00Z</dcterms:modified>
</cp:coreProperties>
</file>