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34C6839" w14:textId="0BC65F43" w:rsidR="00B21BA9" w:rsidRPr="00B21BA9" w:rsidRDefault="00B21BA9" w:rsidP="00B21BA9">
      <w:pPr>
        <w:pStyle w:val="BodyText"/>
        <w:spacing w:after="0" w:line="360" w:lineRule="auto"/>
        <w:ind w:firstLine="567"/>
        <w:jc w:val="right"/>
        <w:rPr>
          <w:rFonts w:ascii="GHEA Grapalat" w:hAnsi="GHEA Grapalat" w:cs="Sylfaen"/>
          <w:i/>
          <w:sz w:val="16"/>
          <w:lang w:val="hy-AM"/>
        </w:rPr>
      </w:pPr>
      <w:proofErr w:type="spellStart"/>
      <w:r w:rsidRPr="00CB7115">
        <w:rPr>
          <w:rFonts w:ascii="GHEA Grapalat" w:hAnsi="GHEA Grapalat" w:cs="Sylfaen"/>
          <w:i/>
          <w:sz w:val="16"/>
        </w:rPr>
        <w:t>Հավելված</w:t>
      </w:r>
      <w:proofErr w:type="spellEnd"/>
      <w:r w:rsidRPr="00CB7115">
        <w:rPr>
          <w:rFonts w:ascii="GHEA Grapalat" w:hAnsi="GHEA Grapalat" w:cs="Sylfaen"/>
          <w:i/>
          <w:sz w:val="16"/>
        </w:rPr>
        <w:t xml:space="preserve"> N </w:t>
      </w:r>
      <w:r>
        <w:rPr>
          <w:rFonts w:ascii="GHEA Grapalat" w:hAnsi="GHEA Grapalat" w:cs="Sylfaen"/>
          <w:i/>
          <w:sz w:val="16"/>
          <w:lang w:val="hy-AM"/>
        </w:rPr>
        <w:t>7</w:t>
      </w:r>
    </w:p>
    <w:p w14:paraId="7B3832EF" w14:textId="147EB55A" w:rsidR="002B6991" w:rsidRDefault="002B6991" w:rsidP="002B6991">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2023 թվականի</w:t>
      </w:r>
      <w:r w:rsidR="00737138">
        <w:rPr>
          <w:rFonts w:ascii="GHEA Grapalat" w:hAnsi="GHEA Grapalat" w:cs="Sylfaen"/>
          <w:i/>
          <w:sz w:val="16"/>
          <w:lang w:val="hy-AM"/>
        </w:rPr>
        <w:t xml:space="preserve"> մարտի 1-ի</w:t>
      </w:r>
      <w:r>
        <w:rPr>
          <w:rFonts w:ascii="GHEA Grapalat" w:hAnsi="GHEA Grapalat" w:cs="Sylfaen"/>
          <w:i/>
          <w:sz w:val="16"/>
          <w:lang w:val="hy-AM"/>
        </w:rPr>
        <w:t xml:space="preserve"> </w:t>
      </w:r>
    </w:p>
    <w:p w14:paraId="3606EEE4" w14:textId="77777777" w:rsidR="002B6991" w:rsidRDefault="002B6991" w:rsidP="002B6991">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B7833B3" w:rsidR="00642EFE" w:rsidRPr="00A71D81" w:rsidRDefault="00155F71"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2D3DE707"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155F71" w:rsidRPr="00155F71">
        <w:rPr>
          <w:rFonts w:ascii="GHEA Grapalat" w:hAnsi="GHEA Grapalat"/>
          <w:i w:val="0"/>
          <w:lang w:val="af-ZA"/>
        </w:rPr>
        <w:t>23</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155F71">
        <w:rPr>
          <w:rFonts w:ascii="GHEA Grapalat" w:hAnsi="GHEA Grapalat"/>
          <w:i w:val="0"/>
          <w:lang w:val="hy-AM"/>
        </w:rPr>
        <w:t>նոյեմբերի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155F71">
        <w:rPr>
          <w:rFonts w:ascii="GHEA Grapalat" w:hAnsi="GHEA Grapalat"/>
          <w:i w:val="0"/>
          <w:lang w:val="hy-AM"/>
        </w:rPr>
        <w:t>23</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155F71">
        <w:rPr>
          <w:rFonts w:ascii="GHEA Grapalat" w:hAnsi="GHEA Grapalat"/>
          <w:i w:val="0"/>
          <w:lang w:val="hy-AM"/>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12C3D923"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155F71">
        <w:rPr>
          <w:rFonts w:ascii="GHEA Grapalat" w:hAnsi="GHEA Grapalat"/>
          <w:i w:val="0"/>
          <w:lang w:val="af-ZA"/>
        </w:rPr>
        <w:t>ՇՄԱԿՏ-ԳՀԱՊՁԲ-23/7</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3C69EF9E" w14:textId="7CB782D5" w:rsidR="00642EFE" w:rsidRPr="00896591" w:rsidRDefault="00155F71" w:rsidP="00155F71">
      <w:pPr>
        <w:pStyle w:val="BodyTextIndent"/>
        <w:spacing w:line="240" w:lineRule="auto"/>
        <w:ind w:firstLine="708"/>
        <w:jc w:val="left"/>
        <w:rPr>
          <w:rFonts w:ascii="GHEA Grapalat" w:hAnsi="GHEA Grapalat"/>
          <w:i w:val="0"/>
          <w:lang w:val="hy-AM"/>
        </w:rPr>
      </w:pPr>
      <w:r w:rsidRPr="00896591">
        <w:rPr>
          <w:rFonts w:ascii="GHEA Grapalat" w:hAnsi="GHEA Grapalat"/>
          <w:i w:val="0"/>
          <w:lang w:val="hy-AM"/>
        </w:rPr>
        <w:t>Պատվիրատուն` Հայաստանի Հանրապետության Շիրակի մարզի Անի համայնքի «Անի  կոմունալ տնտեսություն» ՀԲՀ-ն, որը գտնվում է ՀՀ, Շիրակի մարզ, ք. Մարալիկ, Մադաթյան 1 հասցեում</w:t>
      </w:r>
      <w:r w:rsidRPr="00896591">
        <w:rPr>
          <w:rFonts w:ascii="GHEA Grapalat" w:hAnsi="GHEA Grapalat"/>
          <w:i w:val="0"/>
          <w:lang w:val="hy-AM"/>
        </w:rPr>
        <w:t xml:space="preserve"> </w:t>
      </w:r>
      <w:r w:rsidR="00642EFE" w:rsidRPr="00896591">
        <w:rPr>
          <w:rFonts w:ascii="GHEA Grapalat" w:hAnsi="GHEA Grapalat"/>
          <w:i w:val="0"/>
          <w:lang w:val="hy-AM"/>
        </w:rPr>
        <w:t xml:space="preserve">այտարարում է </w:t>
      </w:r>
      <w:r w:rsidRPr="00896591">
        <w:rPr>
          <w:rFonts w:ascii="GHEA Grapalat" w:hAnsi="GHEA Grapalat"/>
          <w:i w:val="0"/>
          <w:lang w:val="hy-AM"/>
        </w:rPr>
        <w:t>գնանշման հարցում</w:t>
      </w:r>
      <w:r w:rsidR="00A20B69" w:rsidRPr="00896591">
        <w:rPr>
          <w:rFonts w:ascii="GHEA Grapalat" w:hAnsi="GHEA Grapalat"/>
          <w:i w:val="0"/>
          <w:lang w:val="hy-AM"/>
        </w:rPr>
        <w:t>, որն իրականացվում է մեկ փուլով</w:t>
      </w:r>
      <w:r w:rsidR="00236B75" w:rsidRPr="00896591">
        <w:rPr>
          <w:rFonts w:ascii="GHEA Grapalat" w:hAnsi="GHEA Grapalat"/>
          <w:i w:val="0"/>
          <w:lang w:val="hy-AM"/>
        </w:rPr>
        <w:t>:</w:t>
      </w:r>
    </w:p>
    <w:p w14:paraId="471A66E6" w14:textId="363DB9BF" w:rsidR="006265F4" w:rsidRPr="00896591" w:rsidRDefault="00A20B69" w:rsidP="006265F4">
      <w:pPr>
        <w:pStyle w:val="BodyTextIndent"/>
        <w:spacing w:line="240" w:lineRule="auto"/>
        <w:ind w:firstLine="0"/>
        <w:rPr>
          <w:rFonts w:ascii="GHEA Grapalat" w:hAnsi="GHEA Grapalat"/>
          <w:i w:val="0"/>
          <w:lang w:val="hy-AM"/>
        </w:rPr>
      </w:pPr>
      <w:r w:rsidRPr="00896591">
        <w:rPr>
          <w:rFonts w:ascii="GHEA Grapalat" w:hAnsi="GHEA Grapalat"/>
          <w:i w:val="0"/>
          <w:lang w:val="hy-AM"/>
        </w:rPr>
        <w:tab/>
      </w:r>
      <w:bookmarkStart w:id="0" w:name="_Hlk23167417"/>
      <w:r w:rsidR="00496E18" w:rsidRPr="00896591">
        <w:rPr>
          <w:rFonts w:ascii="GHEA Grapalat" w:hAnsi="GHEA Grapalat"/>
          <w:i w:val="0"/>
          <w:lang w:val="hy-AM"/>
        </w:rPr>
        <w:t>Սույն ընթացակարգի</w:t>
      </w:r>
      <w:bookmarkEnd w:id="0"/>
      <w:r w:rsidR="00496E18" w:rsidRPr="00896591">
        <w:rPr>
          <w:rFonts w:ascii="GHEA Grapalat" w:hAnsi="GHEA Grapalat"/>
          <w:i w:val="0"/>
          <w:lang w:val="hy-AM"/>
        </w:rPr>
        <w:t xml:space="preserve"> արդյունքում</w:t>
      </w:r>
      <w:r w:rsidR="00642EFE" w:rsidRPr="00896591">
        <w:rPr>
          <w:rFonts w:ascii="GHEA Grapalat" w:hAnsi="GHEA Grapalat"/>
          <w:i w:val="0"/>
          <w:lang w:val="hy-AM"/>
        </w:rPr>
        <w:t xml:space="preserve"> </w:t>
      </w:r>
      <w:r w:rsidR="002E7EE1" w:rsidRPr="00A71D81">
        <w:rPr>
          <w:rFonts w:ascii="GHEA Grapalat" w:hAnsi="GHEA Grapalat"/>
          <w:i w:val="0"/>
          <w:lang w:val="hy-AM"/>
        </w:rPr>
        <w:t>ընտրված</w:t>
      </w:r>
      <w:r w:rsidR="00642EFE" w:rsidRPr="00896591">
        <w:rPr>
          <w:rFonts w:ascii="GHEA Grapalat" w:hAnsi="GHEA Grapalat"/>
          <w:i w:val="0"/>
          <w:lang w:val="hy-AM"/>
        </w:rPr>
        <w:t xml:space="preserve"> մասնակցին սահմանված կարգով կառաջարկվի կնքել</w:t>
      </w:r>
      <w:r w:rsidR="00496E18" w:rsidRPr="00896591">
        <w:rPr>
          <w:rFonts w:ascii="GHEA Grapalat" w:hAnsi="GHEA Grapalat"/>
          <w:i w:val="0"/>
          <w:lang w:val="hy-AM"/>
        </w:rPr>
        <w:t xml:space="preserve"> </w:t>
      </w:r>
      <w:r w:rsidR="00896591" w:rsidRPr="00896591">
        <w:rPr>
          <w:rFonts w:ascii="GHEA Grapalat" w:hAnsi="GHEA Grapalat"/>
          <w:i w:val="0"/>
          <w:lang w:val="hy-AM"/>
        </w:rPr>
        <w:t>դիզելային վառելիք</w:t>
      </w:r>
      <w:r w:rsidR="00896591" w:rsidRPr="00896591">
        <w:rPr>
          <w:rFonts w:ascii="GHEA Grapalat" w:hAnsi="GHEA Grapalat"/>
          <w:i w:val="0"/>
          <w:lang w:val="hy-AM"/>
        </w:rPr>
        <w:t>ի</w:t>
      </w:r>
      <w:r w:rsidR="00896591" w:rsidRPr="00896591">
        <w:rPr>
          <w:rFonts w:ascii="GHEA Grapalat" w:hAnsi="GHEA Grapalat"/>
          <w:i w:val="0"/>
          <w:lang w:val="hy-AM"/>
        </w:rPr>
        <w:t xml:space="preserve"> </w:t>
      </w:r>
      <w:r w:rsidR="00896591" w:rsidRPr="00896591">
        <w:rPr>
          <w:rFonts w:ascii="GHEA Grapalat" w:hAnsi="GHEA Grapalat"/>
          <w:i w:val="0"/>
          <w:lang w:val="hy-AM"/>
        </w:rPr>
        <w:t>/</w:t>
      </w:r>
      <w:r w:rsidR="00896591" w:rsidRPr="00896591">
        <w:rPr>
          <w:rFonts w:ascii="GHEA Grapalat" w:hAnsi="GHEA Grapalat"/>
          <w:i w:val="0"/>
          <w:lang w:val="hy-AM"/>
        </w:rPr>
        <w:t>ձմեռային</w:t>
      </w:r>
      <w:r w:rsidR="00896591" w:rsidRPr="00896591">
        <w:rPr>
          <w:rFonts w:ascii="GHEA Grapalat" w:hAnsi="GHEA Grapalat"/>
          <w:i w:val="0"/>
          <w:lang w:val="hy-AM"/>
        </w:rPr>
        <w:t xml:space="preserve">/ </w:t>
      </w:r>
      <w:r w:rsidR="00341A74" w:rsidRPr="00896591">
        <w:rPr>
          <w:rFonts w:ascii="GHEA Grapalat" w:hAnsi="GHEA Grapalat"/>
          <w:i w:val="0"/>
          <w:lang w:val="hy-AM"/>
        </w:rPr>
        <w:t xml:space="preserve">մատակարարման պայմանագիր (այսուհետ` </w:t>
      </w:r>
      <w:r w:rsidR="006265F4" w:rsidRPr="00896591">
        <w:rPr>
          <w:rFonts w:ascii="GHEA Grapalat" w:hAnsi="GHEA Grapalat"/>
          <w:i w:val="0"/>
          <w:lang w:val="hy-AM"/>
        </w:rPr>
        <w:t xml:space="preserve">պայմանագիր)։ </w:t>
      </w:r>
    </w:p>
    <w:p w14:paraId="6F23574A" w14:textId="4BF06BFD" w:rsidR="00357D4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4022F097" w:rsidR="00332EE7" w:rsidRPr="00A71D81" w:rsidRDefault="00332EE7" w:rsidP="00896591">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896591" w:rsidRPr="00FB748A">
        <w:rPr>
          <w:rFonts w:ascii="GHEA Grapalat" w:hAnsi="GHEA Grapalat"/>
          <w:i w:val="0"/>
          <w:sz w:val="18"/>
          <w:szCs w:val="16"/>
          <w:u w:val="single"/>
          <w:lang w:val="af-ZA"/>
        </w:rPr>
        <w:t>ՀՀ, Շիրակի մարզ, ք. Մարալիկ, Մադաթյան 1</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896591">
        <w:rPr>
          <w:rFonts w:ascii="GHEA Grapalat" w:hAnsi="GHEA Grapalat"/>
          <w:i w:val="0"/>
          <w:u w:val="single"/>
          <w:lang w:val="hy-AM"/>
        </w:rPr>
        <w:t>7</w:t>
      </w:r>
      <w:r w:rsidRPr="00A71D81">
        <w:rPr>
          <w:rFonts w:ascii="GHEA Grapalat" w:hAnsi="GHEA Grapalat"/>
          <w:i w:val="0"/>
          <w:u w:val="single"/>
          <w:lang w:val="af-ZA"/>
        </w:rPr>
        <w:t xml:space="preserve"> </w:t>
      </w:r>
      <w:r w:rsidRPr="00A71D81">
        <w:rPr>
          <w:rFonts w:ascii="GHEA Grapalat" w:hAnsi="GHEA Grapalat"/>
          <w:i w:val="0"/>
          <w:lang w:val="af-ZA"/>
        </w:rPr>
        <w:t xml:space="preserve">-րդ օրվա ժամը </w:t>
      </w:r>
      <w:r w:rsidR="00896591">
        <w:rPr>
          <w:rFonts w:ascii="GHEA Grapalat" w:hAnsi="GHEA Grapalat"/>
          <w:i w:val="0"/>
          <w:lang w:val="hy-AM"/>
        </w:rPr>
        <w:t>15:00</w:t>
      </w:r>
      <w:r w:rsidRPr="00A71D81">
        <w:rPr>
          <w:rFonts w:ascii="GHEA Grapalat" w:hAnsi="GHEA Grapalat"/>
          <w:i w:val="0"/>
          <w:lang w:val="af-ZA"/>
        </w:rPr>
        <w:t xml:space="preserve">-ը: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2996497D"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896591" w:rsidRPr="00FB748A">
        <w:rPr>
          <w:rFonts w:ascii="GHEA Grapalat" w:hAnsi="GHEA Grapalat"/>
          <w:i w:val="0"/>
          <w:sz w:val="18"/>
          <w:szCs w:val="16"/>
          <w:u w:val="single"/>
          <w:lang w:val="af-ZA"/>
        </w:rPr>
        <w:t>ՀՀ, Շիրակի մարզ, ք. Մարալիկ, Մադաթյան 1</w:t>
      </w:r>
      <w:r w:rsidR="00D97C45">
        <w:rPr>
          <w:rFonts w:ascii="GHEA Grapalat" w:hAnsi="GHEA Grapalat"/>
          <w:i w:val="0"/>
          <w:sz w:val="18"/>
          <w:szCs w:val="16"/>
          <w:u w:val="single"/>
          <w:lang w:val="hy-AM"/>
        </w:rPr>
        <w:t xml:space="preserve"> </w:t>
      </w:r>
      <w:r w:rsidRPr="00A71D81">
        <w:rPr>
          <w:rFonts w:ascii="GHEA Grapalat" w:hAnsi="GHEA Grapalat"/>
          <w:i w:val="0"/>
          <w:lang w:val="af-ZA"/>
        </w:rPr>
        <w:t xml:space="preserve">հասցեում,  </w:t>
      </w:r>
      <w:r w:rsidR="00D97C45">
        <w:rPr>
          <w:rFonts w:ascii="GHEA Grapalat" w:hAnsi="GHEA Grapalat"/>
          <w:i w:val="0"/>
          <w:lang w:val="hy-AM"/>
        </w:rPr>
        <w:t>2023</w:t>
      </w:r>
      <w:r w:rsidRPr="00A71D81">
        <w:rPr>
          <w:rFonts w:ascii="GHEA Grapalat" w:hAnsi="GHEA Grapalat"/>
          <w:i w:val="0"/>
          <w:lang w:val="af-ZA"/>
        </w:rPr>
        <w:t xml:space="preserve"> </w:t>
      </w:r>
      <w:r w:rsidR="00D97C45">
        <w:rPr>
          <w:rFonts w:ascii="GHEA Grapalat" w:hAnsi="GHEA Grapalat"/>
          <w:i w:val="0"/>
          <w:lang w:val="hy-AM"/>
        </w:rPr>
        <w:t>նոյեմբերի</w:t>
      </w:r>
      <w:r w:rsidRPr="00A71D81">
        <w:rPr>
          <w:rFonts w:ascii="GHEA Grapalat" w:hAnsi="GHEA Grapalat"/>
          <w:i w:val="0"/>
          <w:lang w:val="af-ZA"/>
        </w:rPr>
        <w:t xml:space="preserve"> </w:t>
      </w:r>
      <w:r w:rsidR="00D97C45">
        <w:rPr>
          <w:rFonts w:ascii="GHEA Grapalat" w:hAnsi="GHEA Grapalat"/>
          <w:i w:val="0"/>
          <w:lang w:val="hy-AM"/>
        </w:rPr>
        <w:t>30</w:t>
      </w:r>
      <w:r w:rsidRPr="00A71D81">
        <w:rPr>
          <w:rFonts w:ascii="GHEA Grapalat" w:hAnsi="GHEA Grapalat"/>
          <w:i w:val="0"/>
          <w:lang w:val="af-ZA"/>
        </w:rPr>
        <w:t xml:space="preserve">-ին ժամը  </w:t>
      </w:r>
      <w:r w:rsidR="00D97C45">
        <w:rPr>
          <w:rFonts w:ascii="GHEA Grapalat" w:hAnsi="GHEA Grapalat"/>
          <w:i w:val="0"/>
          <w:lang w:val="hy-AM"/>
        </w:rPr>
        <w:t>15:00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7B4E9391" w14:textId="2ACC2069" w:rsidR="00754697" w:rsidRPr="00D97C45" w:rsidRDefault="00754697" w:rsidP="00EF3662">
      <w:pPr>
        <w:pStyle w:val="BodyTextIndent"/>
        <w:spacing w:line="240" w:lineRule="auto"/>
        <w:rPr>
          <w:rFonts w:ascii="GHEA Grapalat" w:hAnsi="GHEA Grapalat"/>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D97C45">
        <w:rPr>
          <w:rFonts w:ascii="GHEA Grapalat" w:hAnsi="GHEA Grapalat"/>
          <w:i w:val="0"/>
          <w:lang w:val="hy-AM"/>
        </w:rPr>
        <w:t xml:space="preserve"> Սաթենիկ Զաքարյանին:</w:t>
      </w:r>
    </w:p>
    <w:p w14:paraId="01E03446" w14:textId="77777777" w:rsidR="00D97C45" w:rsidRPr="00D97C45" w:rsidRDefault="009F18D0" w:rsidP="00D97C45">
      <w:pPr>
        <w:pStyle w:val="BodyTextIndent"/>
        <w:spacing w:line="240" w:lineRule="auto"/>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r w:rsidR="00D97C45" w:rsidRPr="00D97C45">
        <w:rPr>
          <w:rFonts w:ascii="GHEA Grapalat" w:hAnsi="GHEA Grapalat"/>
          <w:i w:val="0"/>
          <w:lang w:val="af-ZA"/>
        </w:rPr>
        <w:t>Հեռախոս 094687455</w:t>
      </w:r>
    </w:p>
    <w:p w14:paraId="1141FFB4" w14:textId="77777777" w:rsidR="00D97C45" w:rsidRPr="00D97C45" w:rsidRDefault="00D97C45" w:rsidP="00D97C45">
      <w:pPr>
        <w:pStyle w:val="BodyTextIndent"/>
        <w:spacing w:line="240" w:lineRule="auto"/>
        <w:rPr>
          <w:rFonts w:ascii="GHEA Grapalat" w:hAnsi="GHEA Grapalat"/>
          <w:i w:val="0"/>
          <w:lang w:val="af-ZA"/>
        </w:rPr>
      </w:pPr>
    </w:p>
    <w:p w14:paraId="2BFB5E8E" w14:textId="77777777" w:rsidR="00D97C45" w:rsidRPr="00D97C45" w:rsidRDefault="00D97C45" w:rsidP="00D97C45">
      <w:pPr>
        <w:pStyle w:val="BodyTextIndent"/>
        <w:spacing w:line="240" w:lineRule="auto"/>
        <w:rPr>
          <w:rFonts w:ascii="GHEA Grapalat" w:hAnsi="GHEA Grapalat"/>
          <w:i w:val="0"/>
          <w:lang w:val="af-ZA"/>
        </w:rPr>
      </w:pPr>
      <w:r w:rsidRPr="00D97C45">
        <w:rPr>
          <w:rFonts w:ascii="GHEA Grapalat" w:hAnsi="GHEA Grapalat"/>
          <w:i w:val="0"/>
          <w:lang w:val="af-ZA"/>
        </w:rPr>
        <w:t xml:space="preserve">                                        Էլ. փոստ ani.hamaynqapetaran.91@mail.ru</w:t>
      </w:r>
    </w:p>
    <w:p w14:paraId="656746F9" w14:textId="77777777" w:rsidR="00D97C45" w:rsidRPr="00D97C45" w:rsidRDefault="00D97C45" w:rsidP="00D97C45">
      <w:pPr>
        <w:pStyle w:val="BodyTextIndent"/>
        <w:spacing w:line="240" w:lineRule="auto"/>
        <w:rPr>
          <w:rFonts w:ascii="GHEA Grapalat" w:hAnsi="GHEA Grapalat"/>
          <w:i w:val="0"/>
          <w:lang w:val="af-ZA"/>
        </w:rPr>
      </w:pPr>
    </w:p>
    <w:p w14:paraId="461AB30C" w14:textId="77777777" w:rsidR="00D97C45" w:rsidRPr="00D97C45" w:rsidRDefault="00D97C45" w:rsidP="00D97C45">
      <w:pPr>
        <w:pStyle w:val="BodyTextIndent"/>
        <w:spacing w:line="240" w:lineRule="auto"/>
        <w:rPr>
          <w:rFonts w:ascii="GHEA Grapalat" w:hAnsi="GHEA Grapalat"/>
          <w:i w:val="0"/>
          <w:lang w:val="af-ZA"/>
        </w:rPr>
      </w:pPr>
    </w:p>
    <w:p w14:paraId="09539F1E" w14:textId="77777777" w:rsidR="00D97C45" w:rsidRPr="00D97C45" w:rsidRDefault="00D97C45" w:rsidP="00D97C45">
      <w:pPr>
        <w:pStyle w:val="BodyTextIndent"/>
        <w:spacing w:line="240" w:lineRule="auto"/>
        <w:rPr>
          <w:rFonts w:ascii="GHEA Grapalat" w:hAnsi="GHEA Grapalat"/>
          <w:i w:val="0"/>
          <w:lang w:val="af-ZA"/>
        </w:rPr>
      </w:pPr>
    </w:p>
    <w:p w14:paraId="680BE783" w14:textId="77777777" w:rsidR="00D97C45" w:rsidRPr="00D97C45" w:rsidRDefault="00D97C45" w:rsidP="00D97C45">
      <w:pPr>
        <w:pStyle w:val="BodyTextIndent"/>
        <w:spacing w:line="240" w:lineRule="auto"/>
        <w:ind w:firstLine="0"/>
        <w:jc w:val="left"/>
        <w:rPr>
          <w:rFonts w:ascii="GHEA Grapalat" w:hAnsi="GHEA Grapalat"/>
          <w:i w:val="0"/>
          <w:lang w:val="af-ZA"/>
        </w:rPr>
      </w:pPr>
      <w:r w:rsidRPr="00D97C45">
        <w:rPr>
          <w:rFonts w:ascii="GHEA Grapalat" w:hAnsi="GHEA Grapalat"/>
          <w:i w:val="0"/>
          <w:lang w:val="af-ZA"/>
        </w:rPr>
        <w:t xml:space="preserve">Պատվիրատու </w:t>
      </w:r>
      <w:r w:rsidRPr="00D97C45">
        <w:rPr>
          <w:rFonts w:ascii="GHEA Grapalat" w:hAnsi="GHEA Grapalat"/>
          <w:i w:val="0"/>
          <w:lang w:val="af-ZA"/>
        </w:rPr>
        <w:tab/>
      </w:r>
      <w:r w:rsidRPr="00D97C45">
        <w:rPr>
          <w:rFonts w:ascii="GHEA Grapalat" w:hAnsi="GHEA Grapalat"/>
          <w:i w:val="0"/>
          <w:u w:val="single"/>
          <w:lang w:val="af-ZA"/>
        </w:rPr>
        <w:t>Հայաստանի Հանրապետության Շիրակի մարզի Անի համայնքի «Անի  կոմունալ տնտեսություն» ՀԲՀ</w:t>
      </w:r>
    </w:p>
    <w:p w14:paraId="5B3B00EF" w14:textId="2BBD6D79" w:rsidR="00754697" w:rsidRPr="00D97C45" w:rsidRDefault="00754697" w:rsidP="00D97C45">
      <w:pPr>
        <w:pStyle w:val="BodyTextIndent"/>
        <w:spacing w:line="240" w:lineRule="auto"/>
        <w:ind w:firstLine="0"/>
        <w:rPr>
          <w:rFonts w:ascii="GHEA Grapalat" w:hAnsi="GHEA Grapalat"/>
          <w:i w:val="0"/>
          <w:lang w:val="af-ZA"/>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77777777" w:rsidR="00055CC2" w:rsidRPr="00A71D81" w:rsidRDefault="00055CC2" w:rsidP="00EF3662">
      <w:pPr>
        <w:pStyle w:val="BodyText"/>
        <w:ind w:right="-7" w:firstLine="567"/>
        <w:jc w:val="right"/>
        <w:rPr>
          <w:rFonts w:ascii="GHEA Grapalat" w:hAnsi="GHEA Grapalat" w:cs="Sylfaen"/>
          <w:i/>
          <w:sz w:val="22"/>
          <w:lang w:val="af-ZA"/>
        </w:rPr>
      </w:pPr>
    </w:p>
    <w:p w14:paraId="37CF1702" w14:textId="77777777" w:rsidR="00055CC2" w:rsidRPr="00A71D81" w:rsidRDefault="00055CC2" w:rsidP="00EF3662">
      <w:pPr>
        <w:pStyle w:val="BodyText"/>
        <w:ind w:right="-7" w:firstLine="567"/>
        <w:jc w:val="right"/>
        <w:rPr>
          <w:rFonts w:ascii="GHEA Grapalat" w:hAnsi="GHEA Grapalat" w:cs="Sylfaen"/>
          <w:i/>
          <w:sz w:val="22"/>
          <w:lang w:val="af-ZA"/>
        </w:rPr>
      </w:pPr>
    </w:p>
    <w:p w14:paraId="1EB26CBD" w14:textId="77777777" w:rsidR="00037DDE" w:rsidRPr="00A71D81" w:rsidRDefault="00037DDE" w:rsidP="00EF3662">
      <w:pPr>
        <w:pStyle w:val="BodyText"/>
        <w:ind w:right="-7" w:firstLine="567"/>
        <w:jc w:val="right"/>
        <w:rPr>
          <w:rFonts w:ascii="GHEA Grapalat" w:hAnsi="GHEA Grapalat" w:cs="Sylfaen"/>
          <w:i/>
          <w:sz w:val="22"/>
          <w:lang w:val="af-ZA"/>
        </w:rPr>
      </w:pPr>
    </w:p>
    <w:p w14:paraId="3E024D4D" w14:textId="77777777" w:rsidR="00037DDE" w:rsidRPr="00A71D81" w:rsidRDefault="00037DDE" w:rsidP="00EF3662">
      <w:pPr>
        <w:pStyle w:val="BodyText"/>
        <w:ind w:right="-7" w:firstLine="567"/>
        <w:jc w:val="right"/>
        <w:rPr>
          <w:rFonts w:ascii="GHEA Grapalat" w:hAnsi="GHEA Grapalat" w:cs="Sylfaen"/>
          <w:i/>
          <w:sz w:val="22"/>
          <w:lang w:val="af-ZA"/>
        </w:rPr>
      </w:pPr>
    </w:p>
    <w:p w14:paraId="795C571D" w14:textId="77777777" w:rsidR="00037DDE" w:rsidRPr="00A71D81" w:rsidRDefault="00037DDE" w:rsidP="00EF3662">
      <w:pPr>
        <w:pStyle w:val="BodyText"/>
        <w:ind w:right="-7" w:firstLine="567"/>
        <w:jc w:val="right"/>
        <w:rPr>
          <w:rFonts w:ascii="GHEA Grapalat" w:hAnsi="GHEA Grapalat" w:cs="Sylfaen"/>
          <w:i/>
          <w:sz w:val="22"/>
          <w:lang w:val="af-ZA"/>
        </w:rPr>
      </w:pPr>
    </w:p>
    <w:p w14:paraId="6686F310" w14:textId="77777777" w:rsidR="00037DDE" w:rsidRPr="00A71D81" w:rsidRDefault="00037DDE" w:rsidP="00EF3662">
      <w:pPr>
        <w:pStyle w:val="BodyText"/>
        <w:ind w:right="-7" w:firstLine="567"/>
        <w:jc w:val="right"/>
        <w:rPr>
          <w:rFonts w:ascii="GHEA Grapalat" w:hAnsi="GHEA Grapalat" w:cs="Sylfaen"/>
          <w:i/>
          <w:sz w:val="22"/>
          <w:lang w:val="af-ZA"/>
        </w:rPr>
      </w:pPr>
    </w:p>
    <w:p w14:paraId="62278CA5" w14:textId="77777777" w:rsidR="00037DDE" w:rsidRPr="00A71D81" w:rsidRDefault="00037DDE" w:rsidP="00EF3662">
      <w:pPr>
        <w:pStyle w:val="BodyText"/>
        <w:ind w:right="-7" w:firstLine="567"/>
        <w:jc w:val="right"/>
        <w:rPr>
          <w:rFonts w:ascii="GHEA Grapalat" w:hAnsi="GHEA Grapalat" w:cs="Sylfaen"/>
          <w:i/>
          <w:sz w:val="22"/>
          <w:lang w:val="af-ZA"/>
        </w:rPr>
      </w:pPr>
    </w:p>
    <w:p w14:paraId="224B7BFF" w14:textId="77777777" w:rsidR="00037DDE" w:rsidRPr="00A71D81" w:rsidRDefault="00037DDE" w:rsidP="00EF3662">
      <w:pPr>
        <w:pStyle w:val="BodyText"/>
        <w:ind w:right="-7" w:firstLine="567"/>
        <w:jc w:val="right"/>
        <w:rPr>
          <w:rFonts w:ascii="GHEA Grapalat" w:hAnsi="GHEA Grapalat" w:cs="Sylfaen"/>
          <w:i/>
          <w:sz w:val="22"/>
          <w:lang w:val="af-ZA"/>
        </w:rPr>
      </w:pPr>
    </w:p>
    <w:p w14:paraId="44E0A83F" w14:textId="77777777" w:rsidR="00341A74" w:rsidRPr="00A71D81" w:rsidRDefault="00341A74" w:rsidP="00EF3662">
      <w:pPr>
        <w:pStyle w:val="BodyText"/>
        <w:ind w:right="-7" w:firstLine="567"/>
        <w:jc w:val="right"/>
        <w:rPr>
          <w:rFonts w:ascii="GHEA Grapalat" w:hAnsi="GHEA Grapalat" w:cs="Sylfaen"/>
          <w:i/>
          <w:sz w:val="22"/>
          <w:lang w:val="af-ZA"/>
        </w:rPr>
      </w:pPr>
    </w:p>
    <w:p w14:paraId="79A36514" w14:textId="77777777" w:rsidR="00341A74" w:rsidRPr="00A71D81" w:rsidRDefault="00341A74" w:rsidP="00EF3662">
      <w:pPr>
        <w:pStyle w:val="BodyText"/>
        <w:ind w:right="-7" w:firstLine="567"/>
        <w:jc w:val="right"/>
        <w:rPr>
          <w:rFonts w:ascii="GHEA Grapalat" w:hAnsi="GHEA Grapalat" w:cs="Sylfaen"/>
          <w:i/>
          <w:sz w:val="22"/>
          <w:lang w:val="af-ZA"/>
        </w:rPr>
      </w:pPr>
    </w:p>
    <w:p w14:paraId="0C69BB90" w14:textId="77777777" w:rsidR="00341A74" w:rsidRPr="00A71D81" w:rsidRDefault="00341A74" w:rsidP="00EF3662">
      <w:pPr>
        <w:pStyle w:val="BodyText"/>
        <w:ind w:right="-7" w:firstLine="567"/>
        <w:jc w:val="right"/>
        <w:rPr>
          <w:rFonts w:ascii="GHEA Grapalat" w:hAnsi="GHEA Grapalat" w:cs="Sylfaen"/>
          <w:i/>
          <w:sz w:val="22"/>
          <w:lang w:val="af-ZA"/>
        </w:rPr>
      </w:pPr>
    </w:p>
    <w:p w14:paraId="4F4D2A33" w14:textId="77777777" w:rsidR="00341A74" w:rsidRPr="00A71D81" w:rsidRDefault="00341A74" w:rsidP="00EF3662">
      <w:pPr>
        <w:pStyle w:val="BodyText"/>
        <w:ind w:right="-7" w:firstLine="567"/>
        <w:jc w:val="right"/>
        <w:rPr>
          <w:rFonts w:ascii="GHEA Grapalat" w:hAnsi="GHEA Grapalat" w:cs="Sylfaen"/>
          <w:i/>
          <w:sz w:val="22"/>
          <w:lang w:val="af-ZA"/>
        </w:rPr>
      </w:pPr>
    </w:p>
    <w:p w14:paraId="5E58CAC8" w14:textId="77777777" w:rsidR="00341A74" w:rsidRPr="00A71D81" w:rsidRDefault="00341A74" w:rsidP="00EF3662">
      <w:pPr>
        <w:pStyle w:val="BodyText"/>
        <w:ind w:right="-7" w:firstLine="567"/>
        <w:jc w:val="right"/>
        <w:rPr>
          <w:rFonts w:ascii="GHEA Grapalat" w:hAnsi="GHEA Grapalat" w:cs="Sylfaen"/>
          <w:i/>
          <w:sz w:val="22"/>
          <w:lang w:val="af-ZA"/>
        </w:rPr>
      </w:pPr>
    </w:p>
    <w:p w14:paraId="0F6835D9" w14:textId="77777777" w:rsidR="00341A74" w:rsidRPr="00A71D81" w:rsidRDefault="00341A74" w:rsidP="00EF3662">
      <w:pPr>
        <w:pStyle w:val="BodyText"/>
        <w:ind w:right="-7" w:firstLine="567"/>
        <w:jc w:val="right"/>
        <w:rPr>
          <w:rFonts w:ascii="GHEA Grapalat" w:hAnsi="GHEA Grapalat" w:cs="Sylfaen"/>
          <w:i/>
          <w:sz w:val="22"/>
          <w:lang w:val="af-ZA"/>
        </w:rPr>
      </w:pPr>
    </w:p>
    <w:p w14:paraId="2BE67B7B" w14:textId="77777777" w:rsidR="00341A74" w:rsidRPr="00A71D81" w:rsidRDefault="00341A74" w:rsidP="00EF3662">
      <w:pPr>
        <w:pStyle w:val="BodyText"/>
        <w:ind w:right="-7" w:firstLine="567"/>
        <w:jc w:val="right"/>
        <w:rPr>
          <w:rFonts w:ascii="GHEA Grapalat" w:hAnsi="GHEA Grapalat" w:cs="Sylfaen"/>
          <w:i/>
          <w:sz w:val="22"/>
          <w:lang w:val="af-ZA"/>
        </w:rPr>
      </w:pPr>
    </w:p>
    <w:p w14:paraId="441BF99F" w14:textId="77777777" w:rsidR="00341A74" w:rsidRPr="00A71D81" w:rsidRDefault="00341A74" w:rsidP="00EF3662">
      <w:pPr>
        <w:pStyle w:val="BodyText"/>
        <w:ind w:right="-7" w:firstLine="567"/>
        <w:jc w:val="right"/>
        <w:rPr>
          <w:rFonts w:ascii="GHEA Grapalat" w:hAnsi="GHEA Grapalat" w:cs="Sylfaen"/>
          <w:i/>
          <w:sz w:val="22"/>
          <w:lang w:val="af-ZA"/>
        </w:rPr>
      </w:pPr>
    </w:p>
    <w:p w14:paraId="00441DBC" w14:textId="77777777" w:rsidR="00341A74" w:rsidRPr="00A71D81" w:rsidRDefault="00341A74" w:rsidP="00EF3662">
      <w:pPr>
        <w:pStyle w:val="BodyText"/>
        <w:ind w:right="-7" w:firstLine="567"/>
        <w:jc w:val="right"/>
        <w:rPr>
          <w:rFonts w:ascii="GHEA Grapalat" w:hAnsi="GHEA Grapalat" w:cs="Sylfaen"/>
          <w:i/>
          <w:sz w:val="22"/>
          <w:lang w:val="af-ZA"/>
        </w:rPr>
      </w:pPr>
    </w:p>
    <w:p w14:paraId="50356806" w14:textId="77777777" w:rsidR="00826193" w:rsidRPr="00A71D81" w:rsidRDefault="00826193" w:rsidP="00EF3662">
      <w:pPr>
        <w:pStyle w:val="BodyText"/>
        <w:ind w:right="-7" w:firstLine="567"/>
        <w:jc w:val="right"/>
        <w:rPr>
          <w:rFonts w:ascii="GHEA Grapalat" w:hAnsi="GHEA Grapalat" w:cs="Sylfaen"/>
          <w:i/>
          <w:sz w:val="22"/>
          <w:lang w:val="af-ZA"/>
        </w:rPr>
      </w:pPr>
    </w:p>
    <w:p w14:paraId="2BE486E6" w14:textId="77777777" w:rsidR="00826193" w:rsidRPr="00A71D81" w:rsidRDefault="00826193" w:rsidP="00EF3662">
      <w:pPr>
        <w:pStyle w:val="BodyText"/>
        <w:ind w:right="-7" w:firstLine="567"/>
        <w:jc w:val="right"/>
        <w:rPr>
          <w:rFonts w:ascii="GHEA Grapalat" w:hAnsi="GHEA Grapalat" w:cs="Sylfaen"/>
          <w:i/>
          <w:sz w:val="22"/>
          <w:lang w:val="af-ZA"/>
        </w:rPr>
      </w:pPr>
    </w:p>
    <w:p w14:paraId="7917E9D0" w14:textId="77777777" w:rsidR="00096865" w:rsidRPr="00A71D81" w:rsidRDefault="00E92948" w:rsidP="00EF3662">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proofErr w:type="spellStart"/>
      <w:r w:rsidR="00096865" w:rsidRPr="00A71D81">
        <w:rPr>
          <w:rFonts w:ascii="GHEA Grapalat" w:hAnsi="GHEA Grapalat" w:cs="Sylfaen"/>
          <w:i/>
          <w:sz w:val="20"/>
          <w:szCs w:val="20"/>
        </w:rPr>
        <w:lastRenderedPageBreak/>
        <w:t>Հաստատված</w:t>
      </w:r>
      <w:proofErr w:type="spellEnd"/>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2571BC9C" w14:textId="2A9B5740" w:rsidR="00096865" w:rsidRPr="00A71D81" w:rsidRDefault="00D97C45"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ՇՄԱԿՏ-ԳՀԱՊՁԲ-23/7</w:t>
      </w:r>
      <w:r w:rsidR="00D47A2F">
        <w:rPr>
          <w:rFonts w:ascii="GHEA Grapalat" w:hAnsi="GHEA Grapalat" w:cs="Sylfaen"/>
          <w:i/>
          <w:sz w:val="20"/>
          <w:szCs w:val="20"/>
          <w:u w:val="single"/>
          <w:lang w:val="hy-AM"/>
        </w:rPr>
        <w:t xml:space="preserve"> </w:t>
      </w:r>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r w:rsidR="00096865" w:rsidRPr="00A71D81">
        <w:rPr>
          <w:rFonts w:ascii="GHEA Grapalat" w:hAnsi="GHEA Grapalat" w:cs="Times Armenian"/>
          <w:i/>
          <w:sz w:val="20"/>
          <w:szCs w:val="20"/>
          <w:lang w:val="af-ZA"/>
        </w:rPr>
        <w:t xml:space="preserve"> </w:t>
      </w:r>
    </w:p>
    <w:p w14:paraId="175D83D1" w14:textId="1122F8C5" w:rsidR="00096865" w:rsidRPr="00A71D81" w:rsidRDefault="00155F71"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D47A2F">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60FE9DC0"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D47A2F">
        <w:rPr>
          <w:rFonts w:ascii="GHEA Grapalat" w:hAnsi="GHEA Grapalat" w:cs="Sylfaen"/>
          <w:i/>
          <w:sz w:val="20"/>
          <w:szCs w:val="20"/>
          <w:lang w:val="hy-AM"/>
        </w:rPr>
        <w:t>23</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D47A2F">
        <w:rPr>
          <w:rFonts w:ascii="GHEA Grapalat" w:hAnsi="GHEA Grapalat" w:cs="Times Armenian"/>
          <w:i/>
          <w:sz w:val="20"/>
          <w:szCs w:val="20"/>
          <w:u w:val="single"/>
          <w:lang w:val="hy-AM"/>
        </w:rPr>
        <w:t>Նոյեմբերի 23</w:t>
      </w:r>
      <w:r w:rsidR="005C6159" w:rsidRPr="00A71D81">
        <w:rPr>
          <w:rFonts w:ascii="GHEA Grapalat" w:hAnsi="GHEA Grapalat" w:cs="Times Armenian"/>
          <w:i/>
          <w:sz w:val="20"/>
          <w:szCs w:val="20"/>
          <w:lang w:val="af-ZA"/>
        </w:rPr>
        <w:t xml:space="preserve">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D47A2F">
        <w:rPr>
          <w:rFonts w:ascii="GHEA Grapalat" w:hAnsi="GHEA Grapalat" w:cs="Times Armenian"/>
          <w:i/>
          <w:sz w:val="20"/>
          <w:szCs w:val="20"/>
          <w:u w:val="single"/>
          <w:lang w:val="hy-AM"/>
        </w:rPr>
        <w:t xml:space="preserve">1 </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053BD713" w14:textId="082DF14A" w:rsidR="00096865" w:rsidRPr="00D47A2F" w:rsidRDefault="00D47A2F" w:rsidP="00D47A2F">
      <w:pPr>
        <w:pStyle w:val="BodyText"/>
        <w:tabs>
          <w:tab w:val="left" w:pos="5968"/>
        </w:tabs>
        <w:ind w:right="-7" w:firstLine="567"/>
        <w:jc w:val="center"/>
        <w:rPr>
          <w:rFonts w:ascii="GHEA Grapalat" w:hAnsi="GHEA Grapalat" w:cs="Sylfaen"/>
          <w:lang w:val="af-ZA"/>
        </w:rPr>
      </w:pPr>
      <w:r w:rsidRPr="00D47A2F">
        <w:rPr>
          <w:rFonts w:ascii="GHEA Grapalat" w:hAnsi="GHEA Grapalat" w:cs="Sylfaen"/>
          <w:lang w:val="af-ZA"/>
        </w:rPr>
        <w:t>«</w:t>
      </w:r>
      <w:r w:rsidRPr="00D47A2F">
        <w:rPr>
          <w:rFonts w:ascii="GHEA Grapalat" w:hAnsi="GHEA Grapalat" w:cs="Sylfaen"/>
        </w:rPr>
        <w:t>ՀԱՅԱՍՏԱՆԻ</w:t>
      </w:r>
      <w:r w:rsidRPr="00D47A2F">
        <w:rPr>
          <w:rFonts w:ascii="GHEA Grapalat" w:hAnsi="GHEA Grapalat" w:cs="Sylfaen"/>
          <w:lang w:val="af-ZA"/>
        </w:rPr>
        <w:t xml:space="preserve"> </w:t>
      </w:r>
      <w:r w:rsidRPr="00D47A2F">
        <w:rPr>
          <w:rFonts w:ascii="GHEA Grapalat" w:hAnsi="GHEA Grapalat" w:cs="Sylfaen"/>
        </w:rPr>
        <w:t>ՀԱՆՐԱՊԵՏՈՒԹՅԱՆ</w:t>
      </w:r>
      <w:r w:rsidRPr="00D47A2F">
        <w:rPr>
          <w:rFonts w:ascii="GHEA Grapalat" w:hAnsi="GHEA Grapalat" w:cs="Sylfaen"/>
          <w:lang w:val="af-ZA"/>
        </w:rPr>
        <w:t xml:space="preserve"> </w:t>
      </w:r>
      <w:r w:rsidRPr="00D47A2F">
        <w:rPr>
          <w:rFonts w:ascii="GHEA Grapalat" w:hAnsi="GHEA Grapalat" w:cs="Sylfaen"/>
        </w:rPr>
        <w:t>ՇԻՐԱԿԻ</w:t>
      </w:r>
      <w:r w:rsidRPr="00D47A2F">
        <w:rPr>
          <w:rFonts w:ascii="GHEA Grapalat" w:hAnsi="GHEA Grapalat" w:cs="Sylfaen"/>
          <w:lang w:val="af-ZA"/>
        </w:rPr>
        <w:t xml:space="preserve"> </w:t>
      </w:r>
      <w:r w:rsidRPr="00D47A2F">
        <w:rPr>
          <w:rFonts w:ascii="GHEA Grapalat" w:hAnsi="GHEA Grapalat" w:cs="Sylfaen"/>
        </w:rPr>
        <w:t>ՄԱՐԶԻ</w:t>
      </w:r>
      <w:r w:rsidRPr="00D47A2F">
        <w:rPr>
          <w:rFonts w:ascii="GHEA Grapalat" w:hAnsi="GHEA Grapalat" w:cs="Sylfaen"/>
          <w:lang w:val="af-ZA"/>
        </w:rPr>
        <w:t xml:space="preserve"> </w:t>
      </w:r>
      <w:r w:rsidRPr="00D47A2F">
        <w:rPr>
          <w:rFonts w:ascii="GHEA Grapalat" w:hAnsi="GHEA Grapalat" w:cs="Sylfaen"/>
        </w:rPr>
        <w:t>ԱՆԻ</w:t>
      </w:r>
      <w:r w:rsidRPr="00D47A2F">
        <w:rPr>
          <w:rFonts w:ascii="GHEA Grapalat" w:hAnsi="GHEA Grapalat" w:cs="Sylfaen"/>
          <w:lang w:val="af-ZA"/>
        </w:rPr>
        <w:t xml:space="preserve"> </w:t>
      </w:r>
      <w:r w:rsidRPr="00D47A2F">
        <w:rPr>
          <w:rFonts w:ascii="GHEA Grapalat" w:hAnsi="GHEA Grapalat" w:cs="Sylfaen"/>
        </w:rPr>
        <w:t>ՀԱՄԱՅՆՔԻ</w:t>
      </w:r>
      <w:r w:rsidRPr="00D47A2F">
        <w:rPr>
          <w:rFonts w:ascii="GHEA Grapalat" w:hAnsi="GHEA Grapalat" w:cs="Sylfaen"/>
          <w:lang w:val="af-ZA"/>
        </w:rPr>
        <w:t xml:space="preserve"> «</w:t>
      </w:r>
      <w:r w:rsidRPr="00D47A2F">
        <w:rPr>
          <w:rFonts w:ascii="GHEA Grapalat" w:hAnsi="GHEA Grapalat" w:cs="Sylfaen"/>
        </w:rPr>
        <w:t>ԱՆԻ</w:t>
      </w:r>
      <w:r w:rsidRPr="00D47A2F">
        <w:rPr>
          <w:rFonts w:ascii="GHEA Grapalat" w:hAnsi="GHEA Grapalat" w:cs="Sylfaen"/>
          <w:lang w:val="af-ZA"/>
        </w:rPr>
        <w:t xml:space="preserve">  </w:t>
      </w:r>
      <w:r w:rsidRPr="00D47A2F">
        <w:rPr>
          <w:rFonts w:ascii="GHEA Grapalat" w:hAnsi="GHEA Grapalat" w:cs="Sylfaen"/>
        </w:rPr>
        <w:t>ԿՈՄՈՒՆԱԼ</w:t>
      </w:r>
      <w:r w:rsidRPr="00D47A2F">
        <w:rPr>
          <w:rFonts w:ascii="GHEA Grapalat" w:hAnsi="GHEA Grapalat" w:cs="Sylfaen"/>
          <w:lang w:val="af-ZA"/>
        </w:rPr>
        <w:t xml:space="preserve"> </w:t>
      </w:r>
      <w:r w:rsidRPr="00D47A2F">
        <w:rPr>
          <w:rFonts w:ascii="GHEA Grapalat" w:hAnsi="GHEA Grapalat" w:cs="Sylfaen"/>
        </w:rPr>
        <w:t>ՏՆՏԵՍՈՒԹՅՈՒՆ</w:t>
      </w:r>
      <w:r w:rsidRPr="00D47A2F">
        <w:rPr>
          <w:rFonts w:ascii="GHEA Grapalat" w:hAnsi="GHEA Grapalat" w:cs="Sylfaen"/>
          <w:lang w:val="af-ZA"/>
        </w:rPr>
        <w:t xml:space="preserve">» </w:t>
      </w:r>
      <w:r w:rsidRPr="00D47A2F">
        <w:rPr>
          <w:rFonts w:ascii="GHEA Grapalat" w:hAnsi="GHEA Grapalat" w:cs="Sylfaen"/>
        </w:rPr>
        <w:t>ՀԲՀ</w:t>
      </w:r>
      <w:r w:rsidRPr="00D47A2F">
        <w:rPr>
          <w:rFonts w:ascii="GHEA Grapalat" w:hAnsi="GHEA Grapalat" w:cs="Sylfaen"/>
          <w:lang w:val="af-ZA"/>
        </w:rPr>
        <w:t>»</w:t>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4CB91806" w:rsidR="00096865" w:rsidRPr="00D47A2F" w:rsidRDefault="00D47A2F" w:rsidP="00D47A2F">
      <w:pPr>
        <w:pStyle w:val="BodyText"/>
        <w:tabs>
          <w:tab w:val="left" w:pos="5968"/>
        </w:tabs>
        <w:ind w:right="-7" w:firstLine="567"/>
        <w:jc w:val="center"/>
        <w:rPr>
          <w:rFonts w:ascii="GHEA Grapalat" w:hAnsi="GHEA Grapalat" w:cs="Sylfaen"/>
          <w:lang w:val="af-ZA"/>
        </w:rPr>
      </w:pPr>
      <w:r w:rsidRPr="00D47A2F">
        <w:rPr>
          <w:rFonts w:ascii="GHEA Grapalat" w:hAnsi="GHEA Grapalat" w:cs="Sylfaen"/>
          <w:lang w:val="af-ZA"/>
        </w:rPr>
        <w:t>«</w:t>
      </w:r>
      <w:r w:rsidRPr="00D47A2F">
        <w:rPr>
          <w:rFonts w:ascii="GHEA Grapalat" w:hAnsi="GHEA Grapalat" w:cs="Sylfaen"/>
        </w:rPr>
        <w:t>ՀԱՅԱՍՏԱՆԻ</w:t>
      </w:r>
      <w:r w:rsidRPr="00D47A2F">
        <w:rPr>
          <w:rFonts w:ascii="GHEA Grapalat" w:hAnsi="GHEA Grapalat" w:cs="Sylfaen"/>
          <w:lang w:val="af-ZA"/>
        </w:rPr>
        <w:t xml:space="preserve"> </w:t>
      </w:r>
      <w:r w:rsidRPr="00D47A2F">
        <w:rPr>
          <w:rFonts w:ascii="GHEA Grapalat" w:hAnsi="GHEA Grapalat" w:cs="Sylfaen"/>
        </w:rPr>
        <w:t>ՀԱՆՐԱՊԵՏՈՒԹՅԱՆ</w:t>
      </w:r>
      <w:r w:rsidRPr="00D47A2F">
        <w:rPr>
          <w:rFonts w:ascii="GHEA Grapalat" w:hAnsi="GHEA Grapalat" w:cs="Sylfaen"/>
          <w:lang w:val="af-ZA"/>
        </w:rPr>
        <w:t xml:space="preserve"> </w:t>
      </w:r>
      <w:r w:rsidRPr="00D47A2F">
        <w:rPr>
          <w:rFonts w:ascii="GHEA Grapalat" w:hAnsi="GHEA Grapalat" w:cs="Sylfaen"/>
        </w:rPr>
        <w:t>ՇԻՐԱԿԻ</w:t>
      </w:r>
      <w:r w:rsidRPr="00D47A2F">
        <w:rPr>
          <w:rFonts w:ascii="GHEA Grapalat" w:hAnsi="GHEA Grapalat" w:cs="Sylfaen"/>
          <w:lang w:val="af-ZA"/>
        </w:rPr>
        <w:t xml:space="preserve"> </w:t>
      </w:r>
      <w:r w:rsidRPr="00D47A2F">
        <w:rPr>
          <w:rFonts w:ascii="GHEA Grapalat" w:hAnsi="GHEA Grapalat" w:cs="Sylfaen"/>
        </w:rPr>
        <w:t>ՄԱՐԶԻ</w:t>
      </w:r>
      <w:r w:rsidRPr="00D47A2F">
        <w:rPr>
          <w:rFonts w:ascii="GHEA Grapalat" w:hAnsi="GHEA Grapalat" w:cs="Sylfaen"/>
          <w:lang w:val="af-ZA"/>
        </w:rPr>
        <w:t xml:space="preserve"> </w:t>
      </w:r>
      <w:r w:rsidRPr="00D47A2F">
        <w:rPr>
          <w:rFonts w:ascii="GHEA Grapalat" w:hAnsi="GHEA Grapalat" w:cs="Sylfaen"/>
        </w:rPr>
        <w:t>ԱՆԻ</w:t>
      </w:r>
      <w:r w:rsidRPr="00D47A2F">
        <w:rPr>
          <w:rFonts w:ascii="GHEA Grapalat" w:hAnsi="GHEA Grapalat" w:cs="Sylfaen"/>
          <w:lang w:val="af-ZA"/>
        </w:rPr>
        <w:t xml:space="preserve"> </w:t>
      </w:r>
      <w:r w:rsidRPr="00D47A2F">
        <w:rPr>
          <w:rFonts w:ascii="GHEA Grapalat" w:hAnsi="GHEA Grapalat" w:cs="Sylfaen"/>
        </w:rPr>
        <w:t>ՀԱՄԱՅՆՔԻ</w:t>
      </w:r>
      <w:r w:rsidRPr="00D47A2F">
        <w:rPr>
          <w:rFonts w:ascii="GHEA Grapalat" w:hAnsi="GHEA Grapalat" w:cs="Sylfaen"/>
          <w:lang w:val="af-ZA"/>
        </w:rPr>
        <w:t xml:space="preserve"> «</w:t>
      </w:r>
      <w:r w:rsidRPr="00D47A2F">
        <w:rPr>
          <w:rFonts w:ascii="GHEA Grapalat" w:hAnsi="GHEA Grapalat" w:cs="Sylfaen"/>
        </w:rPr>
        <w:t>ԱՆԻ</w:t>
      </w:r>
      <w:r w:rsidRPr="00D47A2F">
        <w:rPr>
          <w:rFonts w:ascii="GHEA Grapalat" w:hAnsi="GHEA Grapalat" w:cs="Sylfaen"/>
          <w:lang w:val="af-ZA"/>
        </w:rPr>
        <w:t xml:space="preserve">  </w:t>
      </w:r>
      <w:r w:rsidRPr="00D47A2F">
        <w:rPr>
          <w:rFonts w:ascii="GHEA Grapalat" w:hAnsi="GHEA Grapalat" w:cs="Sylfaen"/>
        </w:rPr>
        <w:t>ԿՈՄՈՒՆԱԼ</w:t>
      </w:r>
      <w:r w:rsidRPr="00D47A2F">
        <w:rPr>
          <w:rFonts w:ascii="GHEA Grapalat" w:hAnsi="GHEA Grapalat" w:cs="Sylfaen"/>
          <w:lang w:val="af-ZA"/>
        </w:rPr>
        <w:t xml:space="preserve"> </w:t>
      </w:r>
      <w:r w:rsidRPr="00D47A2F">
        <w:rPr>
          <w:rFonts w:ascii="GHEA Grapalat" w:hAnsi="GHEA Grapalat" w:cs="Sylfaen"/>
        </w:rPr>
        <w:t>ՏՆՏԵՍՈՒԹՅՈՒՆ</w:t>
      </w:r>
      <w:r w:rsidRPr="00D47A2F">
        <w:rPr>
          <w:rFonts w:ascii="GHEA Grapalat" w:hAnsi="GHEA Grapalat" w:cs="Sylfaen"/>
          <w:lang w:val="af-ZA"/>
        </w:rPr>
        <w:t xml:space="preserve">» </w:t>
      </w:r>
      <w:r w:rsidRPr="00D47A2F">
        <w:rPr>
          <w:rFonts w:ascii="GHEA Grapalat" w:hAnsi="GHEA Grapalat" w:cs="Sylfaen"/>
        </w:rPr>
        <w:t>ՀԲՀ</w:t>
      </w:r>
      <w:r w:rsidRPr="00D47A2F">
        <w:rPr>
          <w:rFonts w:ascii="GHEA Grapalat" w:hAnsi="GHEA Grapalat" w:cs="Sylfaen"/>
          <w:lang w:val="af-ZA"/>
        </w:rPr>
        <w:t>»</w:t>
      </w:r>
      <w:r>
        <w:rPr>
          <w:rFonts w:ascii="GHEA Grapalat" w:hAnsi="GHEA Grapalat" w:cs="Sylfaen"/>
          <w:lang w:val="hy-AM"/>
        </w:rPr>
        <w:t>-</w:t>
      </w:r>
      <w:r w:rsidR="002B32D6" w:rsidRPr="00A71D81">
        <w:rPr>
          <w:rFonts w:ascii="GHEA Grapalat" w:hAnsi="GHEA Grapalat" w:cs="Sylfaen"/>
        </w:rPr>
        <w:t>Ի</w:t>
      </w:r>
      <w:r w:rsidR="002B32D6" w:rsidRPr="00A71D81">
        <w:rPr>
          <w:rFonts w:ascii="GHEA Grapalat" w:hAnsi="GHEA Grapalat" w:cs="Sylfaen"/>
          <w:lang w:val="af-ZA"/>
        </w:rPr>
        <w:t xml:space="preserve"> </w:t>
      </w:r>
      <w:r w:rsidR="002B32D6" w:rsidRPr="00A71D81">
        <w:rPr>
          <w:rFonts w:ascii="GHEA Grapalat" w:hAnsi="GHEA Grapalat" w:cs="Sylfaen"/>
        </w:rPr>
        <w:t>ԿԱՐԻՔՆԵՐԻ</w:t>
      </w:r>
      <w:r w:rsidR="002B32D6" w:rsidRPr="00A71D81">
        <w:rPr>
          <w:rFonts w:ascii="GHEA Grapalat" w:hAnsi="GHEA Grapalat" w:cs="Times Armenian"/>
          <w:lang w:val="af-ZA"/>
        </w:rPr>
        <w:t xml:space="preserve"> </w:t>
      </w:r>
      <w:r w:rsidR="002B32D6" w:rsidRPr="00A71D81">
        <w:rPr>
          <w:rFonts w:ascii="GHEA Grapalat" w:hAnsi="GHEA Grapalat" w:cs="Sylfaen"/>
        </w:rPr>
        <w:t>ՀԱՄԱՐ</w:t>
      </w:r>
      <w:r w:rsidR="002B32D6" w:rsidRPr="00A71D81">
        <w:rPr>
          <w:rFonts w:ascii="GHEA Grapalat" w:hAnsi="GHEA Grapalat" w:cs="Times Armenian"/>
          <w:lang w:val="af-ZA"/>
        </w:rPr>
        <w:t xml:space="preserve">` </w:t>
      </w:r>
      <w:r w:rsidRPr="00D47A2F">
        <w:rPr>
          <w:rFonts w:ascii="GHEA Grapalat" w:hAnsi="GHEA Grapalat" w:cs="Sylfaen"/>
        </w:rPr>
        <w:t>ԴԻԶԵԼԱՅԻՆ</w:t>
      </w:r>
      <w:r w:rsidRPr="00D47A2F">
        <w:rPr>
          <w:rFonts w:ascii="GHEA Grapalat" w:hAnsi="GHEA Grapalat" w:cs="Sylfaen"/>
          <w:lang w:val="af-ZA"/>
        </w:rPr>
        <w:t xml:space="preserve"> </w:t>
      </w:r>
      <w:r w:rsidRPr="00D47A2F">
        <w:rPr>
          <w:rFonts w:ascii="GHEA Grapalat" w:hAnsi="GHEA Grapalat" w:cs="Sylfaen"/>
        </w:rPr>
        <w:t>ՎԱՌԵԼԻՔԻ</w:t>
      </w:r>
      <w:r w:rsidRPr="00D47A2F">
        <w:rPr>
          <w:rFonts w:ascii="GHEA Grapalat" w:hAnsi="GHEA Grapalat" w:cs="Sylfaen"/>
          <w:lang w:val="af-ZA"/>
        </w:rPr>
        <w:t xml:space="preserve"> /</w:t>
      </w:r>
      <w:r w:rsidRPr="00D47A2F">
        <w:rPr>
          <w:rFonts w:ascii="GHEA Grapalat" w:hAnsi="GHEA Grapalat" w:cs="Sylfaen"/>
        </w:rPr>
        <w:t>ՁՄԵՌԱՅԻՆ</w:t>
      </w:r>
      <w:r w:rsidRPr="00D47A2F">
        <w:rPr>
          <w:rFonts w:ascii="GHEA Grapalat" w:hAnsi="GHEA Grapalat" w:cs="Sylfaen"/>
          <w:lang w:val="af-ZA"/>
        </w:rPr>
        <w:t xml:space="preserve">/ </w:t>
      </w:r>
      <w:r w:rsidRPr="00A71D81">
        <w:rPr>
          <w:rFonts w:ascii="GHEA Grapalat" w:hAnsi="GHEA Grapalat" w:cs="Sylfaen"/>
        </w:rPr>
        <w:t>ՁԵՌՔԲԵՐՄԱՆ</w:t>
      </w:r>
      <w:r w:rsidRPr="00D47A2F">
        <w:rPr>
          <w:rFonts w:ascii="GHEA Grapalat" w:hAnsi="GHEA Grapalat" w:cs="Sylfaen"/>
          <w:lang w:val="af-ZA"/>
        </w:rPr>
        <w:t xml:space="preserve"> </w:t>
      </w:r>
      <w:r w:rsidRPr="00A71D81">
        <w:rPr>
          <w:rFonts w:ascii="GHEA Grapalat" w:hAnsi="GHEA Grapalat" w:cs="Sylfaen"/>
        </w:rPr>
        <w:t>ՆՊԱՏԱԿՈՎ</w:t>
      </w:r>
      <w:r w:rsidRPr="00D47A2F">
        <w:rPr>
          <w:rFonts w:ascii="GHEA Grapalat" w:hAnsi="GHEA Grapalat" w:cs="Sylfaen"/>
          <w:lang w:val="af-ZA"/>
        </w:rPr>
        <w:t xml:space="preserve">  </w:t>
      </w:r>
      <w:r w:rsidRPr="00A71D81">
        <w:rPr>
          <w:rFonts w:ascii="GHEA Grapalat" w:hAnsi="GHEA Grapalat" w:cs="Sylfaen"/>
        </w:rPr>
        <w:t>ՀԱՅՏԱՐԱՐՎԱԾ</w:t>
      </w:r>
      <w:r w:rsidRPr="00D47A2F">
        <w:rPr>
          <w:rFonts w:ascii="GHEA Grapalat" w:hAnsi="GHEA Grapalat" w:cs="Sylfaen"/>
          <w:lang w:val="af-ZA"/>
        </w:rPr>
        <w:t xml:space="preserve"> </w:t>
      </w:r>
      <w:r>
        <w:rPr>
          <w:rFonts w:ascii="GHEA Grapalat" w:hAnsi="GHEA Grapalat" w:cs="Sylfaen"/>
        </w:rPr>
        <w:t>ԳՆԱՆՇՄԱՆ</w:t>
      </w:r>
      <w:r w:rsidRPr="00D47A2F">
        <w:rPr>
          <w:rFonts w:ascii="GHEA Grapalat" w:hAnsi="GHEA Grapalat" w:cs="Sylfaen"/>
          <w:lang w:val="af-ZA"/>
        </w:rPr>
        <w:t xml:space="preserve"> </w:t>
      </w:r>
      <w:r>
        <w:rPr>
          <w:rFonts w:ascii="GHEA Grapalat" w:hAnsi="GHEA Grapalat" w:cs="Sylfaen"/>
        </w:rPr>
        <w:t>ՀԱՐՑՄԱՆ</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7DC8184A" w14:textId="4AB844F1" w:rsidR="00096865" w:rsidRPr="00D47A2F" w:rsidRDefault="00D47A2F" w:rsidP="00D47A2F">
      <w:pPr>
        <w:ind w:firstLine="567"/>
        <w:jc w:val="center"/>
        <w:rPr>
          <w:rFonts w:ascii="GHEA Grapalat" w:hAnsi="GHEA Grapalat"/>
          <w:b/>
          <w:sz w:val="20"/>
          <w:lang w:val="af-ZA"/>
        </w:rPr>
      </w:pPr>
      <w:r w:rsidRPr="00D47A2F">
        <w:rPr>
          <w:rFonts w:ascii="GHEA Grapalat" w:hAnsi="GHEA Grapalat"/>
          <w:b/>
          <w:sz w:val="20"/>
          <w:lang w:val="af-ZA"/>
        </w:rPr>
        <w:t>«ՀԱՅԱՍՏԱՆԻ ՀԱՆՐԱՊԵՏՈՒԹՅԱՆ ՇԻՐԱԿԻ ՄԱՐԶԻ ԱՆԻ ՀԱՄԱՅՆՔԻ «ԱՆԻ  ԿՈՄՈՒՆԱԼ ՏՆՏԵՍՈՒԹՅՈՒՆ» ՀԲՀ»</w:t>
      </w:r>
      <w:r w:rsidRPr="00D47A2F">
        <w:rPr>
          <w:rFonts w:ascii="GHEA Grapalat" w:hAnsi="GHEA Grapalat"/>
          <w:b/>
          <w:sz w:val="20"/>
          <w:lang w:val="af-ZA"/>
        </w:rPr>
        <w:t>-Ի</w:t>
      </w:r>
      <w:r w:rsidR="00160AE4" w:rsidRPr="00D47A2F">
        <w:rPr>
          <w:rFonts w:ascii="GHEA Grapalat" w:hAnsi="GHEA Grapalat"/>
          <w:b/>
          <w:sz w:val="20"/>
          <w:lang w:val="af-ZA"/>
        </w:rPr>
        <w:t xml:space="preserve"> </w:t>
      </w:r>
      <w:r w:rsidR="00160AE4" w:rsidRPr="00A71D81">
        <w:rPr>
          <w:rFonts w:ascii="GHEA Grapalat" w:hAnsi="GHEA Grapalat"/>
          <w:b/>
          <w:sz w:val="20"/>
          <w:lang w:val="af-ZA"/>
        </w:rPr>
        <w:t>ԿԱՐԻՔՆԵՐԻ ՀԱՄԱՐ</w:t>
      </w:r>
      <w:r w:rsidR="00160AE4" w:rsidRPr="00D47A2F">
        <w:rPr>
          <w:rFonts w:ascii="GHEA Grapalat" w:hAnsi="GHEA Grapalat"/>
          <w:b/>
          <w:sz w:val="20"/>
          <w:lang w:val="af-ZA"/>
        </w:rPr>
        <w:t xml:space="preserve">   </w:t>
      </w:r>
      <w:r w:rsidRPr="00D47A2F">
        <w:rPr>
          <w:rFonts w:ascii="GHEA Grapalat" w:hAnsi="GHEA Grapalat"/>
          <w:b/>
          <w:sz w:val="20"/>
          <w:lang w:val="af-ZA"/>
        </w:rPr>
        <w:t xml:space="preserve">ԴԻԶԵԼԱՅԻՆ ՎԱՌԵԼԻՔԻ /ՁՄԵՌԱՅԻՆ/ </w:t>
      </w:r>
      <w:r w:rsidR="00160AE4" w:rsidRPr="00A71D81">
        <w:rPr>
          <w:rFonts w:ascii="GHEA Grapalat" w:hAnsi="GHEA Grapalat"/>
          <w:b/>
          <w:sz w:val="20"/>
          <w:lang w:val="af-ZA"/>
        </w:rPr>
        <w:t xml:space="preserve">ՁԵՌՔԲԵՐՄԱՆ ՆՊԱՏԱԿՈՎ ՀԱՅՏԱՐԱՐՎԱԾ </w:t>
      </w:r>
      <w:r w:rsidR="00155F71">
        <w:rPr>
          <w:rFonts w:ascii="GHEA Grapalat" w:hAnsi="GHEA Grapalat"/>
          <w:b/>
          <w:sz w:val="20"/>
          <w:lang w:val="af-ZA"/>
        </w:rPr>
        <w:t>ԳՆԱՆՇՄԱՆ ՀԱՐՑՄԱՆ</w:t>
      </w:r>
      <w:r w:rsidR="00160AE4"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54D7ECE7"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55F71">
        <w:rPr>
          <w:rFonts w:ascii="GHEA Grapalat" w:hAnsi="GHEA Grapalat" w:cs="Sylfaen"/>
          <w:b/>
          <w:sz w:val="20"/>
        </w:rPr>
        <w:t xml:space="preserve">ԳՆԱՆՇՄԱՆ </w:t>
      </w:r>
      <w:proofErr w:type="gramStart"/>
      <w:r w:rsidR="00155F71">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5961D499"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3B2BE5">
        <w:rPr>
          <w:rFonts w:ascii="GHEA Grapalat" w:hAnsi="GHEA Grapalat" w:cs="Times Armenian"/>
          <w:sz w:val="20"/>
          <w:lang w:val="af-ZA"/>
        </w:rPr>
        <w:t>ՇՄԱԿՏ-ԳՀԱՊՁԲ-23/7</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r w:rsidR="00155F71">
        <w:rPr>
          <w:rFonts w:ascii="GHEA Grapalat" w:hAnsi="GHEA Grapalat" w:cs="Sylfaen"/>
          <w:sz w:val="20"/>
        </w:rPr>
        <w:t>ԳՆԱՆՇՄԱՆ</w:t>
      </w:r>
      <w:r w:rsidR="00155F71" w:rsidRPr="00155F71">
        <w:rPr>
          <w:rFonts w:ascii="GHEA Grapalat" w:hAnsi="GHEA Grapalat" w:cs="Sylfaen"/>
          <w:sz w:val="20"/>
          <w:lang w:val="af-ZA"/>
        </w:rPr>
        <w:t xml:space="preserve"> </w:t>
      </w:r>
      <w:r w:rsidR="00155F71">
        <w:rPr>
          <w:rFonts w:ascii="GHEA Grapalat" w:hAnsi="GHEA Grapalat" w:cs="Sylfaen"/>
          <w:sz w:val="20"/>
        </w:rPr>
        <w:t>ՀԱՐՑՄԱՆ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381BADE1"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3B2BE5" w:rsidRPr="00FB748A">
        <w:rPr>
          <w:rFonts w:ascii="GHEA Grapalat" w:hAnsi="GHEA Grapalat"/>
          <w:b/>
          <w:sz w:val="18"/>
          <w:szCs w:val="16"/>
          <w:lang w:val="af-ZA"/>
        </w:rPr>
        <w:t>Հայաստանի Հանրապետության Շիրակի Մարզի Անի Համայնքի «Անի Կոմունալ Տնտեսություն» Հ</w:t>
      </w:r>
      <w:r w:rsidR="003B2BE5" w:rsidRPr="00FB748A">
        <w:rPr>
          <w:rFonts w:ascii="GHEA Grapalat" w:hAnsi="GHEA Grapalat"/>
          <w:b/>
          <w:sz w:val="18"/>
          <w:szCs w:val="16"/>
          <w:lang w:val="hy-AM"/>
        </w:rPr>
        <w:t>ԲՀ</w:t>
      </w:r>
      <w:r w:rsidR="003B2BE5" w:rsidRPr="00FB748A">
        <w:rPr>
          <w:rFonts w:ascii="GHEA Grapalat" w:hAnsi="GHEA Grapalat"/>
          <w:b/>
          <w:sz w:val="18"/>
          <w:szCs w:val="16"/>
          <w:lang w:val="af-ZA"/>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05514138" w:rsidR="003E1421" w:rsidRPr="003B2BE5" w:rsidRDefault="00A81DD5" w:rsidP="00EF3662">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3B2BE5" w:rsidRPr="003B2BE5">
        <w:rPr>
          <w:rFonts w:ascii="GHEA Grapalat" w:hAnsi="GHEA Grapalat"/>
        </w:rPr>
        <w:t>ani.hamaynqapetaran.91@mail.ru</w:t>
      </w:r>
      <w:r w:rsidR="003B2BE5" w:rsidRPr="003B2BE5">
        <w:rPr>
          <w:rFonts w:ascii="GHEA Grapalat" w:hAnsi="GHEA Grapalat"/>
        </w:rPr>
        <w:t>:</w:t>
      </w:r>
    </w:p>
    <w:p w14:paraId="01F44180" w14:textId="77777777" w:rsidR="00096865" w:rsidRPr="00A71D81" w:rsidRDefault="00F5653D" w:rsidP="00EF3662">
      <w:pPr>
        <w:jc w:val="center"/>
        <w:rPr>
          <w:rFonts w:ascii="GHEA Grapalat" w:hAnsi="GHEA Grapalat"/>
          <w:szCs w:val="22"/>
          <w:lang w:val="af-ZA"/>
        </w:rPr>
      </w:pPr>
      <w:r w:rsidRPr="003B2BE5">
        <w:rPr>
          <w:rFonts w:ascii="GHEA Grapalat" w:hAnsi="GHEA Grapalat"/>
          <w:sz w:val="20"/>
          <w:szCs w:val="20"/>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02A267DA"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proofErr w:type="gram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A332BD" w:rsidRPr="00FB748A">
        <w:rPr>
          <w:rFonts w:ascii="GHEA Grapalat" w:hAnsi="GHEA Grapalat"/>
          <w:b/>
          <w:sz w:val="18"/>
          <w:szCs w:val="16"/>
          <w:lang w:val="af-ZA"/>
        </w:rPr>
        <w:t>Հայաստանի</w:t>
      </w:r>
      <w:proofErr w:type="gramEnd"/>
      <w:r w:rsidR="00A332BD" w:rsidRPr="00FB748A">
        <w:rPr>
          <w:rFonts w:ascii="GHEA Grapalat" w:hAnsi="GHEA Grapalat"/>
          <w:b/>
          <w:sz w:val="18"/>
          <w:szCs w:val="16"/>
          <w:lang w:val="af-ZA"/>
        </w:rPr>
        <w:t xml:space="preserve"> Հանրապետության Շիրակի Մարզի Անի Համայնքի «Անի Կոմունալ Տնտեսություն» Հ</w:t>
      </w:r>
      <w:r w:rsidR="00A332BD" w:rsidRPr="00FB748A">
        <w:rPr>
          <w:rFonts w:ascii="GHEA Grapalat" w:hAnsi="GHEA Grapalat"/>
          <w:b/>
          <w:sz w:val="18"/>
          <w:szCs w:val="16"/>
          <w:lang w:val="hy-AM"/>
        </w:rPr>
        <w:t>ԲՀ</w:t>
      </w:r>
      <w:r w:rsidR="00A332BD" w:rsidRPr="00FB748A">
        <w:rPr>
          <w:rFonts w:ascii="GHEA Grapalat" w:hAnsi="GHEA Grapalat"/>
          <w:b/>
          <w:sz w:val="18"/>
          <w:szCs w:val="16"/>
          <w:lang w:val="af-ZA"/>
        </w:rPr>
        <w:t>-Ի</w:t>
      </w:r>
      <w:r w:rsidR="00A332BD" w:rsidRPr="00A71D81">
        <w:rPr>
          <w:rFonts w:ascii="GHEA Grapalat" w:hAnsi="GHEA Grapalat" w:cs="Sylfaen"/>
          <w:i w:val="0"/>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A332BD" w:rsidRPr="00896591">
        <w:rPr>
          <w:rFonts w:ascii="GHEA Grapalat" w:hAnsi="GHEA Grapalat"/>
          <w:i w:val="0"/>
          <w:lang w:val="hy-AM"/>
        </w:rPr>
        <w:t>դիզելային վառելիքի /ձմեռային/</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են</w:t>
      </w:r>
      <w:proofErr w:type="spellEnd"/>
      <w:r w:rsidR="00096865" w:rsidRPr="00A71D81">
        <w:rPr>
          <w:rFonts w:ascii="GHEA Grapalat" w:hAnsi="GHEA Grapalat"/>
          <w:i w:val="0"/>
          <w:lang w:val="af-ZA"/>
        </w:rPr>
        <w:t xml:space="preserve"> </w:t>
      </w:r>
      <w:r w:rsidR="00A332BD" w:rsidRPr="00A332BD">
        <w:rPr>
          <w:rFonts w:ascii="GHEA Grapalat" w:hAnsi="GHEA Grapalat"/>
          <w:i w:val="0"/>
          <w:lang w:val="en-US"/>
        </w:rPr>
        <w:t>1/</w:t>
      </w:r>
      <w:r w:rsidR="00A332BD">
        <w:rPr>
          <w:rFonts w:ascii="GHEA Grapalat" w:hAnsi="GHEA Grapalat"/>
          <w:i w:val="0"/>
          <w:lang w:val="hy-AM"/>
        </w:rPr>
        <w:t>մեկ/</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չափաբաժիներ</w:t>
      </w:r>
      <w:r w:rsidR="00753E6E" w:rsidRPr="00A71D81">
        <w:rPr>
          <w:rFonts w:ascii="GHEA Grapalat" w:hAnsi="GHEA Grapalat" w:cs="Sylfaen"/>
          <w:i w:val="0"/>
        </w:rPr>
        <w:t>ում</w:t>
      </w:r>
      <w:proofErr w:type="spellEnd"/>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6675F2" w:rsidRPr="00155F71" w14:paraId="69B811A7" w14:textId="77777777" w:rsidTr="006D2E03">
        <w:tc>
          <w:tcPr>
            <w:tcW w:w="1701" w:type="dxa"/>
            <w:vAlign w:val="center"/>
          </w:tcPr>
          <w:p w14:paraId="6D70B21A" w14:textId="77777777" w:rsidR="006675F2" w:rsidRPr="00A71D81" w:rsidRDefault="006675F2" w:rsidP="00EF3662">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2C74CB4E" w:rsidR="006675F2" w:rsidRPr="00A20D46" w:rsidRDefault="00A20D46" w:rsidP="006675F2">
            <w:pPr>
              <w:pStyle w:val="BodyTextIndent2"/>
              <w:spacing w:line="240" w:lineRule="auto"/>
              <w:ind w:firstLine="0"/>
              <w:jc w:val="center"/>
              <w:rPr>
                <w:rFonts w:ascii="GHEA Grapalat" w:hAnsi="GHEA Grapalat"/>
              </w:rPr>
            </w:pPr>
            <w:r w:rsidRPr="00A20D46">
              <w:rPr>
                <w:rFonts w:ascii="GHEA Grapalat" w:hAnsi="GHEA Grapalat"/>
                <w:color w:val="000000" w:themeColor="text1"/>
                <w:lang w:val="hy-AM"/>
              </w:rPr>
              <w:t>10000000</w:t>
            </w:r>
          </w:p>
        </w:tc>
        <w:tc>
          <w:tcPr>
            <w:tcW w:w="7231" w:type="dxa"/>
            <w:vAlign w:val="center"/>
          </w:tcPr>
          <w:p w14:paraId="5E5B2570" w14:textId="68DA0328" w:rsidR="006675F2" w:rsidRPr="00A20D46" w:rsidRDefault="00A20D46" w:rsidP="00EF3662">
            <w:pPr>
              <w:pStyle w:val="BodyTextIndent2"/>
              <w:spacing w:line="240" w:lineRule="auto"/>
              <w:ind w:firstLine="0"/>
              <w:rPr>
                <w:rFonts w:ascii="GHEA Grapalat" w:hAnsi="GHEA Grapalat"/>
                <w:u w:val="single"/>
                <w:vertAlign w:val="subscript"/>
              </w:rPr>
            </w:pPr>
            <w:r w:rsidRPr="00A20D46">
              <w:rPr>
                <w:rFonts w:ascii="GHEA Grapalat" w:hAnsi="GHEA Grapalat"/>
                <w:color w:val="000000" w:themeColor="text1"/>
                <w:lang w:val="hy-AM"/>
              </w:rPr>
              <w:t>դիզելային վառելիք՝ ձմեռային</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proofErr w:type="gram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lastRenderedPageBreak/>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C46C3">
        <w:fldChar w:fldCharType="begin"/>
      </w:r>
      <w:r w:rsidR="002C46C3" w:rsidRPr="00155F71">
        <w:rPr>
          <w:lang w:val="hy-AM"/>
        </w:rPr>
        <w:instrText xml:space="preserve"> HYPERLINK "https://ru.wikipedia.org/wiki/Standard_%26_Poor%E2%80%99s" \t "_blank" </w:instrText>
      </w:r>
      <w:r w:rsidR="002C46C3">
        <w:fldChar w:fldCharType="separate"/>
      </w:r>
      <w:r w:rsidRPr="00A71D81">
        <w:rPr>
          <w:rFonts w:ascii="GHEA Grapalat" w:hAnsi="GHEA Grapalat"/>
          <w:color w:val="000000"/>
          <w:sz w:val="20"/>
          <w:szCs w:val="20"/>
          <w:lang w:val="hy-AM"/>
        </w:rPr>
        <w:t>Standard &amp; Poor’s</w:t>
      </w:r>
      <w:r w:rsidR="002C46C3">
        <w:rPr>
          <w:rFonts w:ascii="GHEA Grapalat" w:hAnsi="GHEA Grapalat"/>
          <w:color w:val="000000"/>
          <w:sz w:val="20"/>
          <w:szCs w:val="20"/>
          <w:lang w:val="hy-AM"/>
        </w:rP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lastRenderedPageBreak/>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7030918F"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124D104A"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25CE4915"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155F71">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3235EEC4"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7C7B0E" w:rsidRPr="007C7B0E">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7C7B0E" w:rsidRPr="007C7B0E">
        <w:rPr>
          <w:rFonts w:ascii="GHEA Grapalat" w:hAnsi="GHEA Grapalat" w:cs="Sylfaen"/>
          <w:szCs w:val="24"/>
          <w:lang w:val="hy-AM"/>
        </w:rPr>
        <w:t>15:00</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7C7B0E" w:rsidRPr="00FB748A">
        <w:rPr>
          <w:rFonts w:ascii="GHEA Grapalat" w:hAnsi="GHEA Grapalat"/>
          <w:b/>
          <w:sz w:val="18"/>
          <w:szCs w:val="16"/>
        </w:rPr>
        <w:t>Հայաստանի Հանրապետության Շիրակի Մարզի Անի Համայնքի «Անի Կոմունալ Տնտեսություն» ՀԲՀ , ՀՀ, Շիրակի մարզ, ք. Մարալիկ, Մադաթյան 1</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3E254EE1"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7C7B0E" w:rsidRPr="007C7B0E">
        <w:rPr>
          <w:rFonts w:ascii="GHEA Grapalat" w:hAnsi="GHEA Grapalat" w:cs="Sylfaen"/>
          <w:szCs w:val="24"/>
          <w:lang w:val="hy-AM"/>
        </w:rPr>
        <w:t>Սաթենիկ Զաքարյանը</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w:t>
      </w:r>
      <w:r w:rsidRPr="00A71D81">
        <w:rPr>
          <w:rFonts w:ascii="GHEA Grapalat" w:hAnsi="GHEA Grapalat" w:cs="Sylfaen"/>
          <w:szCs w:val="24"/>
          <w:lang w:val="hy-AM"/>
        </w:rPr>
        <w:lastRenderedPageBreak/>
        <w:t>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1"/>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2"/>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6C0F40E0" w:rsidR="000845F6" w:rsidRPr="00A71D81" w:rsidRDefault="00E326DD" w:rsidP="007C7B0E">
      <w:pPr>
        <w:ind w:firstLine="567"/>
        <w:jc w:val="both"/>
        <w:rPr>
          <w:rFonts w:ascii="GHEA Grapalat" w:hAnsi="GHEA Grapalat" w:cs="Sylfaen"/>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4</w:t>
      </w:r>
      <w:r w:rsidR="003E3FD0" w:rsidRPr="00A71D81">
        <w:rPr>
          <w:rFonts w:ascii="GHEA Grapalat" w:hAnsi="GHEA Grapalat" w:cs="Sylfaen"/>
          <w:sz w:val="20"/>
          <w:lang w:val="hy-AM"/>
        </w:rPr>
        <w:t>)</w:t>
      </w:r>
      <w:r w:rsidR="000845F6" w:rsidRPr="00A71D8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lang w:val="hy-AM"/>
        </w:rPr>
        <w:t xml:space="preserve">կնքվելիք </w:t>
      </w:r>
      <w:r w:rsidR="000845F6" w:rsidRPr="00A71D81">
        <w:rPr>
          <w:rFonts w:ascii="GHEA Grapalat" w:hAnsi="GHEA Grapalat" w:cs="Sylfaen"/>
          <w:sz w:val="20"/>
          <w:lang w:val="hy-AM"/>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lastRenderedPageBreak/>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35DC5A19"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6D2E03">
        <w:rPr>
          <w:rFonts w:ascii="GHEA Grapalat" w:hAnsi="GHEA Grapalat" w:cs="Sylfaen"/>
          <w:szCs w:val="24"/>
        </w:rPr>
        <w:t xml:space="preserve"> «</w:t>
      </w:r>
      <w:r w:rsidR="00013A9C" w:rsidRPr="00013A9C">
        <w:rPr>
          <w:rFonts w:ascii="GHEA Grapalat" w:hAnsi="GHEA Grapalat" w:cs="Sylfaen"/>
          <w:szCs w:val="24"/>
        </w:rPr>
        <w:t>7</w:t>
      </w:r>
      <w:r w:rsidR="004348F9" w:rsidRPr="006D2E03">
        <w:rPr>
          <w:rFonts w:ascii="GHEA Grapalat" w:hAnsi="GHEA Grapalat" w:cs="Sylfaen"/>
          <w:szCs w:val="24"/>
        </w:rPr>
        <w:t>»</w:t>
      </w:r>
      <w:proofErr w:type="spellStart"/>
      <w:r w:rsidR="004348F9" w:rsidRPr="006D2E03">
        <w:rPr>
          <w:rFonts w:ascii="GHEA Grapalat" w:hAnsi="GHEA Grapalat" w:cs="Sylfaen"/>
          <w:szCs w:val="24"/>
          <w:lang w:val="ru-RU"/>
        </w:rPr>
        <w:t>րդ</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օրվա</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ժամը</w:t>
      </w:r>
      <w:proofErr w:type="spellEnd"/>
      <w:r w:rsidR="004348F9" w:rsidRPr="006D2E03">
        <w:rPr>
          <w:rFonts w:ascii="GHEA Grapalat" w:hAnsi="GHEA Grapalat" w:cs="Sylfaen"/>
          <w:szCs w:val="24"/>
        </w:rPr>
        <w:t xml:space="preserve"> </w:t>
      </w:r>
      <w:r w:rsidR="00013A9C" w:rsidRPr="00013A9C">
        <w:rPr>
          <w:rFonts w:ascii="GHEA Grapalat" w:hAnsi="GHEA Grapalat" w:cs="Sylfaen"/>
          <w:szCs w:val="24"/>
        </w:rPr>
        <w:t>15:00</w:t>
      </w:r>
      <w:r w:rsidR="004348F9" w:rsidRPr="006D2E03">
        <w:rPr>
          <w:rFonts w:ascii="GHEA Grapalat" w:hAnsi="GHEA Grapalat" w:cs="Sylfaen"/>
          <w:szCs w:val="24"/>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proofErr w:type="spellStart"/>
      <w:r w:rsidRPr="006D2E03">
        <w:rPr>
          <w:rFonts w:ascii="GHEA Grapalat" w:hAnsi="GHEA Grapalat" w:cs="Sylfaen"/>
          <w:sz w:val="20"/>
          <w:lang w:val="ru-RU"/>
        </w:rPr>
        <w:t>Հայտերի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բացման</w:t>
      </w:r>
      <w:proofErr w:type="spellEnd"/>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նիստում</w:t>
      </w:r>
      <w:proofErr w:type="spellEnd"/>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lastRenderedPageBreak/>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4AF61B0A"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013A9C" w:rsidRPr="00FB748A">
        <w:rPr>
          <w:rFonts w:ascii="GHEA Grapalat" w:hAnsi="GHEA Grapalat" w:cs="Sylfaen"/>
          <w:i w:val="0"/>
          <w:sz w:val="18"/>
          <w:szCs w:val="16"/>
          <w:lang w:val="hy-AM"/>
        </w:rPr>
        <w:t xml:space="preserve">ՀՀ </w:t>
      </w:r>
      <w:proofErr w:type="spellStart"/>
      <w:r w:rsidR="00013A9C" w:rsidRPr="00013A9C">
        <w:rPr>
          <w:rFonts w:ascii="GHEA Grapalat" w:hAnsi="GHEA Grapalat" w:cs="Sylfaen"/>
          <w:i w:val="0"/>
          <w:szCs w:val="24"/>
          <w:lang w:val="ru-RU"/>
        </w:rPr>
        <w:t>կենտրոնական</w:t>
      </w:r>
      <w:proofErr w:type="spellEnd"/>
      <w:r w:rsidR="00013A9C" w:rsidRPr="00013A9C">
        <w:rPr>
          <w:rFonts w:ascii="GHEA Grapalat" w:hAnsi="GHEA Grapalat" w:cs="Sylfaen"/>
          <w:i w:val="0"/>
          <w:szCs w:val="24"/>
          <w:lang w:val="ru-RU"/>
        </w:rPr>
        <w:t xml:space="preserve"> </w:t>
      </w:r>
      <w:proofErr w:type="spellStart"/>
      <w:r w:rsidR="00013A9C" w:rsidRPr="00013A9C">
        <w:rPr>
          <w:rFonts w:ascii="GHEA Grapalat" w:hAnsi="GHEA Grapalat" w:cs="Sylfaen"/>
          <w:i w:val="0"/>
          <w:szCs w:val="24"/>
          <w:lang w:val="ru-RU"/>
        </w:rPr>
        <w:t>բանկի</w:t>
      </w:r>
      <w:proofErr w:type="spellEnd"/>
      <w:r w:rsidR="00096865" w:rsidRPr="00013A9C">
        <w:rPr>
          <w:rFonts w:ascii="GHEA Grapalat" w:hAnsi="GHEA Grapalat" w:cs="Sylfaen"/>
          <w:i w:val="0"/>
          <w:szCs w:val="24"/>
          <w:lang w:val="ru-RU"/>
        </w:rPr>
        <w:t xml:space="preserve">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proofErr w:type="gram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lastRenderedPageBreak/>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lastRenderedPageBreak/>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lastRenderedPageBreak/>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36B1C37"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AC408E" w:rsidRPr="00AC408E">
        <w:rPr>
          <w:rFonts w:ascii="GHEA Grapalat" w:hAnsi="GHEA Grapalat" w:cs="Sylfaen"/>
          <w:lang w:val="hy-AM"/>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7DCB7371"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 ապահովումները:</w:t>
      </w:r>
    </w:p>
    <w:p w14:paraId="089EADE0" w14:textId="54858E8F" w:rsidR="00BA7FAD" w:rsidRPr="000840CA"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lastRenderedPageBreak/>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CA" w:rsidRPr="000840CA">
        <w:rPr>
          <w:rFonts w:ascii="GHEA Grapalat" w:hAnsi="GHEA Grapalat" w:cs="Arial"/>
          <w:sz w:val="20"/>
          <w:lang w:val="hy-AM"/>
        </w:rPr>
        <w:t>:</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3C6B8268"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9434C1" w:rsidRPr="009434C1">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1A969FA3"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434C1" w:rsidRPr="009434C1">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lastRenderedPageBreak/>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51BDA4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xml:space="preserve">: Ընդ որում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6EF04626" w:rsidR="00096865" w:rsidRPr="00EB3721" w:rsidRDefault="00EB3721" w:rsidP="00EF3662">
      <w:pPr>
        <w:pStyle w:val="BodyText"/>
        <w:ind w:right="-7"/>
        <w:jc w:val="center"/>
        <w:rPr>
          <w:rFonts w:ascii="GHEA Grapalat" w:hAnsi="GHEA Grapalat" w:cs="Sylfaen"/>
          <w:b/>
          <w:szCs w:val="22"/>
          <w:lang w:val="es-ES"/>
        </w:rPr>
      </w:pPr>
      <w:r w:rsidRPr="00EB3721">
        <w:rPr>
          <w:rFonts w:ascii="GHEA Grapalat" w:hAnsi="GHEA Grapalat" w:cs="Sylfaen"/>
          <w:b/>
          <w:szCs w:val="22"/>
          <w:lang w:val="es-ES"/>
        </w:rPr>
        <w:t>Գ Ն Ա Ն Շ Մ Ա Ն Հ Ա Ր Ց Մ Ա Ն</w:t>
      </w:r>
      <w:r w:rsidRPr="00A71D81">
        <w:rPr>
          <w:rFonts w:ascii="GHEA Grapalat" w:hAnsi="GHEA Grapalat" w:cs="Sylfaen"/>
          <w:b/>
          <w:szCs w:val="22"/>
          <w:lang w:val="es-ES"/>
        </w:rPr>
        <w:t xml:space="preserve"> </w:t>
      </w:r>
      <w:r w:rsidR="00096865" w:rsidRPr="00A71D81">
        <w:rPr>
          <w:rFonts w:ascii="GHEA Grapalat" w:hAnsi="GHEA Grapalat" w:cs="Sylfaen"/>
          <w:b/>
          <w:szCs w:val="22"/>
          <w:lang w:val="es-ES"/>
        </w:rPr>
        <w:t>Հ</w:t>
      </w:r>
      <w:r w:rsidR="00096865" w:rsidRPr="00EB3721">
        <w:rPr>
          <w:rFonts w:ascii="GHEA Grapalat" w:hAnsi="GHEA Grapalat" w:cs="Sylfaen"/>
          <w:b/>
          <w:szCs w:val="22"/>
          <w:lang w:val="es-ES"/>
        </w:rPr>
        <w:t xml:space="preserve"> </w:t>
      </w:r>
      <w:r w:rsidR="00096865" w:rsidRPr="00A71D81">
        <w:rPr>
          <w:rFonts w:ascii="GHEA Grapalat" w:hAnsi="GHEA Grapalat" w:cs="Sylfaen"/>
          <w:b/>
          <w:szCs w:val="22"/>
          <w:lang w:val="es-ES"/>
        </w:rPr>
        <w:t>Ա</w:t>
      </w:r>
      <w:r w:rsidR="00096865" w:rsidRPr="00EB3721">
        <w:rPr>
          <w:rFonts w:ascii="GHEA Grapalat" w:hAnsi="GHEA Grapalat" w:cs="Sylfaen"/>
          <w:b/>
          <w:szCs w:val="22"/>
          <w:lang w:val="es-ES"/>
        </w:rPr>
        <w:t xml:space="preserve"> </w:t>
      </w:r>
      <w:r w:rsidR="00096865" w:rsidRPr="00A71D81">
        <w:rPr>
          <w:rFonts w:ascii="GHEA Grapalat" w:hAnsi="GHEA Grapalat" w:cs="Sylfaen"/>
          <w:b/>
          <w:szCs w:val="22"/>
          <w:lang w:val="es-ES"/>
        </w:rPr>
        <w:t>Յ</w:t>
      </w:r>
      <w:r w:rsidR="00096865" w:rsidRPr="00EB3721">
        <w:rPr>
          <w:rFonts w:ascii="GHEA Grapalat" w:hAnsi="GHEA Grapalat" w:cs="Sylfaen"/>
          <w:b/>
          <w:szCs w:val="22"/>
          <w:lang w:val="es-ES"/>
        </w:rPr>
        <w:t xml:space="preserve"> </w:t>
      </w:r>
      <w:r w:rsidR="00096865" w:rsidRPr="00A71D81">
        <w:rPr>
          <w:rFonts w:ascii="GHEA Grapalat" w:hAnsi="GHEA Grapalat" w:cs="Sylfaen"/>
          <w:b/>
          <w:szCs w:val="22"/>
          <w:lang w:val="es-ES"/>
        </w:rPr>
        <w:t>Տ</w:t>
      </w:r>
      <w:r w:rsidR="00096865" w:rsidRPr="00EB3721">
        <w:rPr>
          <w:rFonts w:ascii="GHEA Grapalat" w:hAnsi="GHEA Grapalat" w:cs="Sylfaen"/>
          <w:b/>
          <w:szCs w:val="22"/>
          <w:lang w:val="es-ES"/>
        </w:rPr>
        <w:t xml:space="preserve"> </w:t>
      </w:r>
      <w:r w:rsidR="00096865" w:rsidRPr="00A71D81">
        <w:rPr>
          <w:rFonts w:ascii="GHEA Grapalat" w:hAnsi="GHEA Grapalat" w:cs="Sylfaen"/>
          <w:b/>
          <w:szCs w:val="22"/>
          <w:lang w:val="es-ES"/>
        </w:rPr>
        <w:t>Ը</w:t>
      </w:r>
      <w:r w:rsidR="00096865" w:rsidRPr="00EB3721">
        <w:rPr>
          <w:rFonts w:ascii="GHEA Grapalat" w:hAnsi="GHEA Grapalat" w:cs="Sylfaen"/>
          <w:b/>
          <w:szCs w:val="22"/>
          <w:lang w:val="es-ES"/>
        </w:rPr>
        <w:t xml:space="preserve">   </w:t>
      </w:r>
      <w:r w:rsidR="00096865" w:rsidRPr="00A71D81">
        <w:rPr>
          <w:rFonts w:ascii="GHEA Grapalat" w:hAnsi="GHEA Grapalat" w:cs="Sylfaen"/>
          <w:b/>
          <w:szCs w:val="22"/>
          <w:lang w:val="es-ES"/>
        </w:rPr>
        <w:t>Պ</w:t>
      </w:r>
      <w:r w:rsidR="00096865" w:rsidRPr="00EB3721">
        <w:rPr>
          <w:rFonts w:ascii="GHEA Grapalat" w:hAnsi="GHEA Grapalat" w:cs="Sylfaen"/>
          <w:b/>
          <w:szCs w:val="22"/>
          <w:lang w:val="es-ES"/>
        </w:rPr>
        <w:t xml:space="preserve"> </w:t>
      </w:r>
      <w:r w:rsidR="00096865" w:rsidRPr="00A71D81">
        <w:rPr>
          <w:rFonts w:ascii="GHEA Grapalat" w:hAnsi="GHEA Grapalat" w:cs="Sylfaen"/>
          <w:b/>
          <w:szCs w:val="22"/>
          <w:lang w:val="es-ES"/>
        </w:rPr>
        <w:t>Ա</w:t>
      </w:r>
      <w:r w:rsidR="00096865" w:rsidRPr="00EB3721">
        <w:rPr>
          <w:rFonts w:ascii="GHEA Grapalat" w:hAnsi="GHEA Grapalat" w:cs="Sylfaen"/>
          <w:b/>
          <w:szCs w:val="22"/>
          <w:lang w:val="es-ES"/>
        </w:rPr>
        <w:t xml:space="preserve"> </w:t>
      </w:r>
      <w:r w:rsidR="00096865" w:rsidRPr="00A71D81">
        <w:rPr>
          <w:rFonts w:ascii="GHEA Grapalat" w:hAnsi="GHEA Grapalat" w:cs="Sylfaen"/>
          <w:b/>
          <w:szCs w:val="22"/>
          <w:lang w:val="es-ES"/>
        </w:rPr>
        <w:t>Տ</w:t>
      </w:r>
      <w:r w:rsidR="00096865" w:rsidRPr="00EB3721">
        <w:rPr>
          <w:rFonts w:ascii="GHEA Grapalat" w:hAnsi="GHEA Grapalat" w:cs="Sylfaen"/>
          <w:b/>
          <w:szCs w:val="22"/>
          <w:lang w:val="es-ES"/>
        </w:rPr>
        <w:t xml:space="preserve"> </w:t>
      </w:r>
      <w:r w:rsidR="00096865" w:rsidRPr="00A71D81">
        <w:rPr>
          <w:rFonts w:ascii="GHEA Grapalat" w:hAnsi="GHEA Grapalat" w:cs="Sylfaen"/>
          <w:b/>
          <w:szCs w:val="22"/>
          <w:lang w:val="es-ES"/>
        </w:rPr>
        <w:t>Ր</w:t>
      </w:r>
      <w:r w:rsidR="00096865" w:rsidRPr="00EB3721">
        <w:rPr>
          <w:rFonts w:ascii="GHEA Grapalat" w:hAnsi="GHEA Grapalat" w:cs="Sylfaen"/>
          <w:b/>
          <w:szCs w:val="22"/>
          <w:lang w:val="es-ES"/>
        </w:rPr>
        <w:t xml:space="preserve"> </w:t>
      </w:r>
      <w:r w:rsidR="00096865" w:rsidRPr="00A71D81">
        <w:rPr>
          <w:rFonts w:ascii="GHEA Grapalat" w:hAnsi="GHEA Grapalat" w:cs="Sylfaen"/>
          <w:b/>
          <w:szCs w:val="22"/>
          <w:lang w:val="es-ES"/>
        </w:rPr>
        <w:t>Ա</w:t>
      </w:r>
      <w:r w:rsidR="00096865" w:rsidRPr="00EB3721">
        <w:rPr>
          <w:rFonts w:ascii="GHEA Grapalat" w:hAnsi="GHEA Grapalat" w:cs="Sylfaen"/>
          <w:b/>
          <w:szCs w:val="22"/>
          <w:lang w:val="es-ES"/>
        </w:rPr>
        <w:t xml:space="preserve"> </w:t>
      </w:r>
      <w:r w:rsidR="00096865" w:rsidRPr="00A71D81">
        <w:rPr>
          <w:rFonts w:ascii="GHEA Grapalat" w:hAnsi="GHEA Grapalat" w:cs="Sylfaen"/>
          <w:b/>
          <w:szCs w:val="22"/>
          <w:lang w:val="es-ES"/>
        </w:rPr>
        <w:t>Ս</w:t>
      </w:r>
      <w:r w:rsidR="00096865" w:rsidRPr="00EB3721">
        <w:rPr>
          <w:rFonts w:ascii="GHEA Grapalat" w:hAnsi="GHEA Grapalat" w:cs="Sylfaen"/>
          <w:b/>
          <w:szCs w:val="22"/>
          <w:lang w:val="es-ES"/>
        </w:rPr>
        <w:t xml:space="preserve"> </w:t>
      </w:r>
      <w:r w:rsidR="00096865" w:rsidRPr="00A71D81">
        <w:rPr>
          <w:rFonts w:ascii="GHEA Grapalat" w:hAnsi="GHEA Grapalat" w:cs="Sylfaen"/>
          <w:b/>
          <w:szCs w:val="22"/>
          <w:lang w:val="es-ES"/>
        </w:rPr>
        <w:t>Տ</w:t>
      </w:r>
      <w:r w:rsidR="00096865" w:rsidRPr="00EB3721">
        <w:rPr>
          <w:rFonts w:ascii="GHEA Grapalat" w:hAnsi="GHEA Grapalat" w:cs="Sylfaen"/>
          <w:b/>
          <w:szCs w:val="22"/>
          <w:lang w:val="es-ES"/>
        </w:rPr>
        <w:t xml:space="preserve"> </w:t>
      </w:r>
      <w:r w:rsidR="00096865" w:rsidRPr="00A71D81">
        <w:rPr>
          <w:rFonts w:ascii="GHEA Grapalat" w:hAnsi="GHEA Grapalat" w:cs="Sylfaen"/>
          <w:b/>
          <w:szCs w:val="22"/>
          <w:lang w:val="es-ES"/>
        </w:rPr>
        <w:t>Ե</w:t>
      </w:r>
      <w:r w:rsidR="00096865" w:rsidRPr="00EB3721">
        <w:rPr>
          <w:rFonts w:ascii="GHEA Grapalat" w:hAnsi="GHEA Grapalat" w:cs="Sylfaen"/>
          <w:b/>
          <w:szCs w:val="22"/>
          <w:lang w:val="es-ES"/>
        </w:rPr>
        <w:t xml:space="preserve"> </w:t>
      </w:r>
      <w:r w:rsidR="00096865" w:rsidRPr="00A71D81">
        <w:rPr>
          <w:rFonts w:ascii="GHEA Grapalat" w:hAnsi="GHEA Grapalat" w:cs="Sylfaen"/>
          <w:b/>
          <w:szCs w:val="22"/>
          <w:lang w:val="es-ES"/>
        </w:rPr>
        <w:t>Լ</w:t>
      </w:r>
      <w:r w:rsidR="00096865" w:rsidRPr="00EB3721">
        <w:rPr>
          <w:rFonts w:ascii="GHEA Grapalat" w:hAnsi="GHEA Grapalat" w:cs="Sylfaen"/>
          <w:b/>
          <w:szCs w:val="22"/>
          <w:lang w:val="es-ES"/>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3"/>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34104A9B"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EB3721" w:rsidRPr="00EB3721">
        <w:rPr>
          <w:rFonts w:ascii="GHEA Grapalat" w:hAnsi="GHEA Grapalat"/>
          <w:sz w:val="20"/>
          <w:szCs w:val="20"/>
          <w:lang w:val="es-ES"/>
        </w:rPr>
        <w:t>2 /</w:t>
      </w:r>
      <w:r w:rsidR="00EB3721">
        <w:rPr>
          <w:rFonts w:ascii="GHEA Grapalat" w:hAnsi="GHEA Grapalat"/>
          <w:sz w:val="20"/>
          <w:szCs w:val="20"/>
          <w:lang w:val="hy-AM"/>
        </w:rPr>
        <w:t xml:space="preserve">երկու/ </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A71D81">
        <w:rPr>
          <w:rFonts w:ascii="GHEA Grapalat" w:hAnsi="GHEA Grapalat" w:cs="Sylfaen"/>
          <w:b/>
          <w:sz w:val="20"/>
          <w:lang w:val="es-ES"/>
        </w:rPr>
        <w:lastRenderedPageBreak/>
        <w:t>Հավելված</w:t>
      </w:r>
      <w:proofErr w:type="spellEnd"/>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5B6F6F18"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3B2BE5">
        <w:rPr>
          <w:rFonts w:ascii="GHEA Grapalat" w:hAnsi="GHEA Grapalat"/>
          <w:b/>
          <w:lang w:val="es-ES"/>
        </w:rPr>
        <w:t>ՇՄԱԿՏ-ԳՀԱՊՁԲ-23/7</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proofErr w:type="spellStart"/>
      <w:r w:rsidRPr="00A71D81">
        <w:rPr>
          <w:rFonts w:ascii="GHEA Grapalat" w:hAnsi="GHEA Grapalat" w:cs="Sylfaen"/>
          <w:b/>
          <w:lang w:val="es-ES"/>
        </w:rPr>
        <w:t>ծածկագրով</w:t>
      </w:r>
      <w:proofErr w:type="spellEnd"/>
    </w:p>
    <w:p w14:paraId="48F09184" w14:textId="3FA51849" w:rsidR="00B2572B" w:rsidRPr="00A71D81" w:rsidRDefault="00155F71"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3EB3CDDA" w:rsidR="00B2572B" w:rsidRPr="00A71D81" w:rsidRDefault="00155F71"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w:t>
      </w:r>
      <w:proofErr w:type="spellStart"/>
      <w:r>
        <w:rPr>
          <w:rFonts w:ascii="GHEA Grapalat" w:hAnsi="GHEA Grapalat" w:cs="Sylfaen"/>
          <w:color w:val="auto"/>
          <w:sz w:val="24"/>
          <w:szCs w:val="24"/>
          <w:lang w:val="es-ES"/>
        </w:rPr>
        <w:t>ՀԱՐՑՄԱՆ</w:t>
      </w:r>
      <w:r w:rsidR="00B2572B" w:rsidRPr="00A71D81">
        <w:rPr>
          <w:rFonts w:ascii="GHEA Grapalat" w:hAnsi="GHEA Grapalat" w:cs="Sylfaen"/>
          <w:color w:val="auto"/>
          <w:sz w:val="24"/>
          <w:szCs w:val="24"/>
          <w:lang w:val="es-ES"/>
        </w:rPr>
        <w:t>ն</w:t>
      </w:r>
      <w:proofErr w:type="spellEnd"/>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3CEACA9A" w14:textId="3DC1F90E" w:rsidR="00B2572B" w:rsidRPr="00A71D81" w:rsidRDefault="00EB3721" w:rsidP="00EF3662">
      <w:pPr>
        <w:jc w:val="both"/>
        <w:rPr>
          <w:rFonts w:ascii="GHEA Grapalat" w:hAnsi="GHEA Grapalat"/>
          <w:sz w:val="20"/>
          <w:szCs w:val="20"/>
          <w:lang w:val="es-ES"/>
        </w:rPr>
      </w:pPr>
      <w:proofErr w:type="spellStart"/>
      <w:r w:rsidRPr="006E35C9">
        <w:rPr>
          <w:rFonts w:ascii="GHEA Grapalat" w:hAnsi="GHEA Grapalat" w:cs="Sylfaen"/>
          <w:sz w:val="20"/>
          <w:szCs w:val="20"/>
          <w:lang w:val="es-ES"/>
        </w:rPr>
        <w:t>Հայաստանի</w:t>
      </w:r>
      <w:proofErr w:type="spellEnd"/>
      <w:r w:rsidRPr="006E35C9">
        <w:rPr>
          <w:rFonts w:ascii="GHEA Grapalat" w:hAnsi="GHEA Grapalat" w:cs="Sylfaen"/>
          <w:sz w:val="20"/>
          <w:szCs w:val="20"/>
          <w:lang w:val="es-ES"/>
        </w:rPr>
        <w:t xml:space="preserve"> </w:t>
      </w:r>
      <w:proofErr w:type="spellStart"/>
      <w:r w:rsidRPr="006E35C9">
        <w:rPr>
          <w:rFonts w:ascii="GHEA Grapalat" w:hAnsi="GHEA Grapalat" w:cs="Sylfaen"/>
          <w:sz w:val="20"/>
          <w:szCs w:val="20"/>
          <w:lang w:val="es-ES"/>
        </w:rPr>
        <w:t>Հանրապետության</w:t>
      </w:r>
      <w:proofErr w:type="spellEnd"/>
      <w:r w:rsidRPr="006E35C9">
        <w:rPr>
          <w:rFonts w:ascii="GHEA Grapalat" w:hAnsi="GHEA Grapalat" w:cs="Sylfaen"/>
          <w:sz w:val="20"/>
          <w:szCs w:val="20"/>
          <w:lang w:val="es-ES"/>
        </w:rPr>
        <w:t xml:space="preserve"> </w:t>
      </w:r>
      <w:proofErr w:type="spellStart"/>
      <w:r w:rsidRPr="006E35C9">
        <w:rPr>
          <w:rFonts w:ascii="GHEA Grapalat" w:hAnsi="GHEA Grapalat" w:cs="Sylfaen"/>
          <w:sz w:val="20"/>
          <w:szCs w:val="20"/>
          <w:lang w:val="es-ES"/>
        </w:rPr>
        <w:t>Շիրակի</w:t>
      </w:r>
      <w:proofErr w:type="spellEnd"/>
      <w:r w:rsidRPr="006E35C9">
        <w:rPr>
          <w:rFonts w:ascii="GHEA Grapalat" w:hAnsi="GHEA Grapalat" w:cs="Sylfaen"/>
          <w:sz w:val="20"/>
          <w:szCs w:val="20"/>
          <w:lang w:val="es-ES"/>
        </w:rPr>
        <w:t xml:space="preserve"> </w:t>
      </w:r>
      <w:proofErr w:type="spellStart"/>
      <w:r w:rsidRPr="006E35C9">
        <w:rPr>
          <w:rFonts w:ascii="GHEA Grapalat" w:hAnsi="GHEA Grapalat" w:cs="Sylfaen"/>
          <w:sz w:val="20"/>
          <w:szCs w:val="20"/>
          <w:lang w:val="es-ES"/>
        </w:rPr>
        <w:t>մարզի</w:t>
      </w:r>
      <w:proofErr w:type="spellEnd"/>
      <w:r w:rsidRPr="006E35C9">
        <w:rPr>
          <w:rFonts w:ascii="GHEA Grapalat" w:hAnsi="GHEA Grapalat" w:cs="Sylfaen"/>
          <w:sz w:val="20"/>
          <w:szCs w:val="20"/>
          <w:lang w:val="es-ES"/>
        </w:rPr>
        <w:t xml:space="preserve"> </w:t>
      </w:r>
      <w:proofErr w:type="spellStart"/>
      <w:r w:rsidRPr="006E35C9">
        <w:rPr>
          <w:rFonts w:ascii="GHEA Grapalat" w:hAnsi="GHEA Grapalat" w:cs="Sylfaen"/>
          <w:sz w:val="20"/>
          <w:szCs w:val="20"/>
          <w:lang w:val="es-ES"/>
        </w:rPr>
        <w:t>Անի</w:t>
      </w:r>
      <w:proofErr w:type="spellEnd"/>
      <w:r w:rsidRPr="006E35C9">
        <w:rPr>
          <w:rFonts w:ascii="GHEA Grapalat" w:hAnsi="GHEA Grapalat" w:cs="Sylfaen"/>
          <w:sz w:val="20"/>
          <w:szCs w:val="20"/>
          <w:lang w:val="es-ES"/>
        </w:rPr>
        <w:t xml:space="preserve"> </w:t>
      </w:r>
      <w:proofErr w:type="spellStart"/>
      <w:r w:rsidRPr="006E35C9">
        <w:rPr>
          <w:rFonts w:ascii="GHEA Grapalat" w:hAnsi="GHEA Grapalat" w:cs="Sylfaen"/>
          <w:sz w:val="20"/>
          <w:szCs w:val="20"/>
          <w:lang w:val="es-ES"/>
        </w:rPr>
        <w:t>համայնքի</w:t>
      </w:r>
      <w:proofErr w:type="spellEnd"/>
      <w:r w:rsidRPr="006E35C9">
        <w:rPr>
          <w:rFonts w:ascii="GHEA Grapalat" w:hAnsi="GHEA Grapalat" w:cs="Sylfaen"/>
          <w:sz w:val="20"/>
          <w:szCs w:val="20"/>
          <w:lang w:val="es-ES"/>
        </w:rPr>
        <w:t xml:space="preserve"> «</w:t>
      </w:r>
      <w:proofErr w:type="spellStart"/>
      <w:proofErr w:type="gramStart"/>
      <w:r w:rsidRPr="006E35C9">
        <w:rPr>
          <w:rFonts w:ascii="GHEA Grapalat" w:hAnsi="GHEA Grapalat" w:cs="Sylfaen"/>
          <w:sz w:val="20"/>
          <w:szCs w:val="20"/>
          <w:lang w:val="es-ES"/>
        </w:rPr>
        <w:t>Անի</w:t>
      </w:r>
      <w:proofErr w:type="spellEnd"/>
      <w:r w:rsidRPr="006E35C9">
        <w:rPr>
          <w:rFonts w:ascii="GHEA Grapalat" w:hAnsi="GHEA Grapalat" w:cs="Sylfaen"/>
          <w:sz w:val="20"/>
          <w:szCs w:val="20"/>
          <w:lang w:val="es-ES"/>
        </w:rPr>
        <w:t xml:space="preserve">  </w:t>
      </w:r>
      <w:proofErr w:type="spellStart"/>
      <w:r w:rsidRPr="006E35C9">
        <w:rPr>
          <w:rFonts w:ascii="GHEA Grapalat" w:hAnsi="GHEA Grapalat" w:cs="Sylfaen"/>
          <w:sz w:val="20"/>
          <w:szCs w:val="20"/>
          <w:lang w:val="es-ES"/>
        </w:rPr>
        <w:t>կոմունալ</w:t>
      </w:r>
      <w:proofErr w:type="spellEnd"/>
      <w:proofErr w:type="gramEnd"/>
      <w:r w:rsidRPr="006E35C9">
        <w:rPr>
          <w:rFonts w:ascii="GHEA Grapalat" w:hAnsi="GHEA Grapalat" w:cs="Sylfaen"/>
          <w:sz w:val="20"/>
          <w:szCs w:val="20"/>
          <w:lang w:val="es-ES"/>
        </w:rPr>
        <w:t xml:space="preserve"> </w:t>
      </w:r>
      <w:proofErr w:type="spellStart"/>
      <w:r w:rsidRPr="006E35C9">
        <w:rPr>
          <w:rFonts w:ascii="GHEA Grapalat" w:hAnsi="GHEA Grapalat" w:cs="Sylfaen"/>
          <w:sz w:val="20"/>
          <w:szCs w:val="20"/>
          <w:lang w:val="es-ES"/>
        </w:rPr>
        <w:t>տնտեսություն</w:t>
      </w:r>
      <w:proofErr w:type="spellEnd"/>
      <w:r w:rsidRPr="006E35C9">
        <w:rPr>
          <w:rFonts w:ascii="GHEA Grapalat" w:hAnsi="GHEA Grapalat" w:cs="Sylfaen"/>
          <w:sz w:val="20"/>
          <w:szCs w:val="20"/>
          <w:lang w:val="es-ES"/>
        </w:rPr>
        <w:t>» ՀԲՀ-ի</w:t>
      </w:r>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կողմից</w:t>
      </w:r>
      <w:proofErr w:type="spellEnd"/>
      <w:r w:rsidR="00B2572B" w:rsidRPr="00EB3721">
        <w:rPr>
          <w:rFonts w:ascii="GHEA Grapalat" w:hAnsi="GHEA Grapalat"/>
          <w:sz w:val="22"/>
          <w:szCs w:val="22"/>
          <w:lang w:val="es-ES"/>
        </w:rPr>
        <w:t xml:space="preserve"> </w:t>
      </w:r>
      <w:r w:rsidR="00B2572B" w:rsidRPr="00A71D81">
        <w:rPr>
          <w:rFonts w:ascii="GHEA Grapalat" w:hAnsi="GHEA Grapalat"/>
          <w:lang w:val="es-ES"/>
        </w:rPr>
        <w:t>«</w:t>
      </w:r>
      <w:r w:rsidR="003B2BE5">
        <w:rPr>
          <w:rFonts w:ascii="GHEA Grapalat" w:hAnsi="GHEA Grapalat"/>
          <w:sz w:val="20"/>
          <w:szCs w:val="20"/>
          <w:lang w:val="es-ES"/>
        </w:rPr>
        <w:t>ՇՄԱԿՏ-ԳՀԱՊՁԲ-23/7</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proofErr w:type="spellStart"/>
      <w:r w:rsidR="00B2572B" w:rsidRPr="00A71D81">
        <w:rPr>
          <w:rFonts w:ascii="GHEA Grapalat" w:hAnsi="GHEA Grapalat" w:cs="Sylfaen"/>
          <w:sz w:val="20"/>
          <w:szCs w:val="20"/>
          <w:lang w:val="es-ES"/>
        </w:rPr>
        <w:t>ծածկագրով</w:t>
      </w:r>
      <w:proofErr w:type="spellEnd"/>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հայտարարված</w:t>
      </w:r>
      <w:proofErr w:type="spellEnd"/>
      <w:r w:rsidR="006E35C9" w:rsidRPr="006E35C9">
        <w:rPr>
          <w:rFonts w:ascii="GHEA Grapalat" w:hAnsi="GHEA Grapalat" w:cs="Sylfaen"/>
          <w:sz w:val="20"/>
          <w:szCs w:val="20"/>
          <w:lang w:val="es-ES"/>
        </w:rPr>
        <w:t xml:space="preserve"> </w:t>
      </w:r>
      <w:r w:rsidR="00155F71">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r w:rsidR="00B2572B" w:rsidRPr="00A71D81">
        <w:rPr>
          <w:rFonts w:ascii="GHEA Grapalat" w:hAnsi="GHEA Grapalat"/>
          <w:vertAlign w:val="superscript"/>
          <w:lang w:val="es-ES"/>
        </w:rPr>
        <w:t xml:space="preserve"> </w:t>
      </w:r>
      <w:proofErr w:type="spellStart"/>
      <w:r w:rsidR="00B2572B" w:rsidRPr="00A71D81">
        <w:rPr>
          <w:rFonts w:ascii="GHEA Grapalat" w:hAnsi="GHEA Grapalat" w:cs="Sylfaen"/>
          <w:sz w:val="20"/>
          <w:szCs w:val="20"/>
          <w:lang w:val="es-ES"/>
        </w:rPr>
        <w:t>պահանջներին</w:t>
      </w:r>
      <w:proofErr w:type="spellEnd"/>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համապատասխան</w:t>
      </w:r>
      <w:proofErr w:type="spellEnd"/>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ներկայացնում</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է</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հայտ</w:t>
      </w:r>
      <w:proofErr w:type="spellEnd"/>
      <w:r w:rsidR="00B2572B"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փոստի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հասցեն</w:t>
      </w:r>
      <w:proofErr w:type="spellEnd"/>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77CB7948"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3B2BE5">
        <w:rPr>
          <w:rFonts w:ascii="GHEA Grapalat" w:hAnsi="GHEA Grapalat" w:cs="Arial"/>
          <w:sz w:val="20"/>
          <w:szCs w:val="20"/>
          <w:lang w:val="es-ES"/>
        </w:rPr>
        <w:t>ՇՄԱԿՏ-ԳՀԱՊՁԲ-23/</w:t>
      </w:r>
      <w:proofErr w:type="gramStart"/>
      <w:r w:rsidR="003B2BE5">
        <w:rPr>
          <w:rFonts w:ascii="GHEA Grapalat" w:hAnsi="GHEA Grapalat" w:cs="Arial"/>
          <w:sz w:val="20"/>
          <w:szCs w:val="20"/>
          <w:lang w:val="es-ES"/>
        </w:rPr>
        <w:t>7</w:t>
      </w:r>
      <w:r w:rsidRPr="00AE74A0">
        <w:rPr>
          <w:rFonts w:ascii="GHEA Grapalat" w:hAnsi="GHEA Grapalat" w:cs="Arial"/>
          <w:sz w:val="20"/>
          <w:szCs w:val="20"/>
          <w:lang w:val="es-ES"/>
        </w:rPr>
        <w:t>»*</w:t>
      </w:r>
      <w:proofErr w:type="gram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r w:rsidR="00155F71">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4"/>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33C60145"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3B2BE5">
        <w:rPr>
          <w:rFonts w:ascii="GHEA Grapalat" w:hAnsi="GHEA Grapalat" w:cs="Sylfaen"/>
          <w:sz w:val="22"/>
          <w:szCs w:val="22"/>
          <w:lang w:val="hy-AM"/>
        </w:rPr>
        <w:t>ՇՄԱԿՏ-ԳՀԱՊՁԲ-23/7</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r w:rsidR="00155F71">
        <w:rPr>
          <w:rFonts w:ascii="GHEA Grapalat" w:hAnsi="GHEA Grapalat" w:cs="Arial"/>
          <w:sz w:val="20"/>
          <w:szCs w:val="20"/>
          <w:lang w:val="es-ES"/>
        </w:rPr>
        <w:t xml:space="preserve">ԳՆԱՆՇՄԱՆ </w:t>
      </w:r>
      <w:proofErr w:type="spellStart"/>
      <w:r w:rsidR="00155F71">
        <w:rPr>
          <w:rFonts w:ascii="GHEA Grapalat" w:hAnsi="GHEA Grapalat" w:cs="Arial"/>
          <w:sz w:val="20"/>
          <w:szCs w:val="20"/>
          <w:lang w:val="es-ES"/>
        </w:rPr>
        <w:t>ՀԱՐՑՄԱՆ</w:t>
      </w:r>
      <w:r w:rsidR="006C3873" w:rsidRPr="00AE74A0">
        <w:rPr>
          <w:rFonts w:ascii="GHEA Grapalat" w:hAnsi="GHEA Grapalat" w:cs="Arial"/>
          <w:sz w:val="20"/>
          <w:szCs w:val="20"/>
          <w:lang w:val="es-ES"/>
        </w:rPr>
        <w:t>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lastRenderedPageBreak/>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proofErr w:type="gramEnd"/>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769C9E36" w:rsidR="000B1088" w:rsidRPr="00A71D81" w:rsidRDefault="000B1088"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3B2BE5">
        <w:rPr>
          <w:rFonts w:ascii="GHEA Grapalat" w:hAnsi="GHEA Grapalat"/>
          <w:b/>
          <w:lang w:val="hy-AM"/>
        </w:rPr>
        <w:t>ՇՄԱԿՏ-ԳՀԱՊՁԲ-23/7</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52B0C01C" w:rsidR="000B1088" w:rsidRPr="00A71D81" w:rsidRDefault="00155F71"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34EF4948"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3B2BE5">
        <w:rPr>
          <w:rFonts w:ascii="GHEA Grapalat" w:hAnsi="GHEA Grapalat" w:cs="Arial"/>
          <w:sz w:val="20"/>
          <w:szCs w:val="20"/>
          <w:lang w:val="es-ES"/>
        </w:rPr>
        <w:t>ՇՄԱԿՏ-ԳՀԱՊՁԲ-23/7</w:t>
      </w:r>
      <w:r w:rsidRPr="00A71D81">
        <w:rPr>
          <w:rFonts w:ascii="GHEA Grapalat" w:hAnsi="GHEA Grapalat" w:cs="Arial"/>
          <w:sz w:val="20"/>
          <w:szCs w:val="20"/>
          <w:lang w:val="es-ES"/>
        </w:rPr>
        <w:t>»</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256D3FA8"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155F71">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22BB2797" w:rsidR="00BF1194" w:rsidRPr="00A71D81" w:rsidRDefault="00BF1194"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3B2BE5">
        <w:rPr>
          <w:rFonts w:ascii="GHEA Grapalat" w:hAnsi="GHEA Grapalat"/>
          <w:b/>
          <w:lang w:val="hy-AM"/>
        </w:rPr>
        <w:t>ՇՄԱԿՏ-ԳՀԱՊՁԲ-23/7</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253AC392" w:rsidR="00BF1194" w:rsidRPr="00A71D81" w:rsidRDefault="00155F71"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lastRenderedPageBreak/>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lastRenderedPageBreak/>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4100DC15" w:rsidR="00B2572B" w:rsidRPr="00A71D81" w:rsidRDefault="00B2572B"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3B2BE5">
        <w:rPr>
          <w:rFonts w:ascii="GHEA Grapalat" w:hAnsi="GHEA Grapalat"/>
          <w:b/>
          <w:lang w:val="hy-AM"/>
        </w:rPr>
        <w:t>ՇՄԱԿՏ-ԳՀԱՊՁԲ-23/7</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3385EFD5" w:rsidR="00B2572B" w:rsidRPr="00A71D81" w:rsidRDefault="00155F71"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5D5B3BE2"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3B2BE5">
        <w:rPr>
          <w:rFonts w:ascii="GHEA Grapalat" w:hAnsi="GHEA Grapalat" w:cs="Arial"/>
          <w:sz w:val="20"/>
          <w:szCs w:val="20"/>
          <w:lang w:val="es-ES"/>
        </w:rPr>
        <w:t>ՇՄԱԿՏ-ԳՀԱՊՁԲ-23/</w:t>
      </w:r>
      <w:proofErr w:type="gramStart"/>
      <w:r w:rsidR="003B2BE5">
        <w:rPr>
          <w:rFonts w:ascii="GHEA Grapalat" w:hAnsi="GHEA Grapalat" w:cs="Arial"/>
          <w:sz w:val="20"/>
          <w:szCs w:val="20"/>
          <w:lang w:val="es-ES"/>
        </w:rPr>
        <w:t>7</w:t>
      </w:r>
      <w:r w:rsidRPr="00A71D81">
        <w:rPr>
          <w:rFonts w:ascii="GHEA Grapalat" w:hAnsi="GHEA Grapalat" w:cs="Arial"/>
          <w:sz w:val="20"/>
          <w:szCs w:val="20"/>
          <w:lang w:val="es-ES"/>
        </w:rPr>
        <w:t>»*</w:t>
      </w:r>
      <w:proofErr w:type="gram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155F71">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155F71"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proofErr w:type="gram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155F71"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155F71"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155F71"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10153FBF"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127ADB51" w:rsidR="007862B1" w:rsidRPr="00A71D81" w:rsidRDefault="007862B1"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3B2BE5">
        <w:rPr>
          <w:rFonts w:ascii="GHEA Grapalat" w:hAnsi="GHEA Grapalat"/>
          <w:b/>
          <w:lang w:val="hy-AM"/>
        </w:rPr>
        <w:t>ՇՄԱԿՏ-ԳՀԱՊՁԲ-23/7</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5E3642D1" w:rsidR="007862B1" w:rsidRPr="00A71D81" w:rsidRDefault="00155F71"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40D89CFD"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195930" w:rsidRPr="00C64D45">
        <w:rPr>
          <w:rFonts w:ascii="GHEA Grapalat" w:hAnsi="GHEA Grapalat" w:cs="GHEA Grapalat"/>
          <w:sz w:val="18"/>
          <w:szCs w:val="16"/>
          <w:lang w:val="pt-BR"/>
        </w:rPr>
        <w:t>«Անի  կոմունալ տնտեսություն» ՀԲՀ-ի</w:t>
      </w:r>
      <w:r w:rsidRPr="00A71D81">
        <w:rPr>
          <w:rFonts w:ascii="GHEA Grapalat" w:hAnsi="GHEA Grapalat" w:cs="GHEA Grapalat"/>
          <w:sz w:val="20"/>
          <w:szCs w:val="20"/>
          <w:lang w:val="pt-BR"/>
        </w:rPr>
        <w:t xml:space="preserve">*  (այսուհետ` Պատվիրատու) կողմից </w:t>
      </w:r>
    </w:p>
    <w:p w14:paraId="70E76F26" w14:textId="52827964" w:rsidR="007862B1" w:rsidRPr="00A71D81" w:rsidRDefault="007862B1" w:rsidP="00195930">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195930" w:rsidRPr="00195930">
        <w:rPr>
          <w:rFonts w:ascii="GHEA Grapalat" w:hAnsi="GHEA Grapalat" w:cs="GHEA Grapalat"/>
          <w:sz w:val="20"/>
          <w:szCs w:val="20"/>
          <w:lang w:val="pt-BR"/>
        </w:rPr>
        <w:t>ՇՄԱԿՏ-ԳՀԱՊՁԲ-23/7</w:t>
      </w:r>
      <w:r w:rsidRPr="00A71D81">
        <w:rPr>
          <w:rFonts w:ascii="GHEA Grapalat" w:hAnsi="GHEA Grapalat" w:cs="GHEA Grapalat"/>
          <w:sz w:val="20"/>
          <w:szCs w:val="20"/>
          <w:lang w:val="pt-BR"/>
        </w:rPr>
        <w:t>*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lastRenderedPageBreak/>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A581C"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6BB0B717" w:rsidR="003A581C" w:rsidRPr="003A581C" w:rsidRDefault="003A581C" w:rsidP="003A581C">
            <w:pPr>
              <w:rPr>
                <w:rFonts w:ascii="GHEA Grapalat" w:hAnsi="GHEA Grapalat" w:cs="Sylfaen"/>
                <w:sz w:val="20"/>
                <w:szCs w:val="20"/>
              </w:rPr>
            </w:pPr>
            <w:r w:rsidRPr="003A581C">
              <w:rPr>
                <w:rFonts w:ascii="GHEA Grapalat" w:hAnsi="GHEA Grapalat" w:cs="Sylfaen"/>
                <w:sz w:val="20"/>
                <w:szCs w:val="20"/>
              </w:rPr>
              <w:t>9. Շահառուի  անվանումը, կամ անուն ազգանուն `  Հայաստանի Հանրապետության Շիրակի մարզի Անի համայնքի «Անի  կոմունալ տնտեսություն» ՀԲՀ</w:t>
            </w:r>
          </w:p>
        </w:tc>
      </w:tr>
      <w:tr w:rsidR="003A581C"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6B13E476" w:rsidR="003A581C" w:rsidRPr="003A581C" w:rsidRDefault="003A581C" w:rsidP="003A581C">
            <w:pPr>
              <w:rPr>
                <w:rFonts w:ascii="GHEA Grapalat" w:hAnsi="GHEA Grapalat" w:cs="Sylfaen"/>
                <w:sz w:val="20"/>
                <w:szCs w:val="20"/>
              </w:rPr>
            </w:pPr>
            <w:r w:rsidRPr="003A581C">
              <w:rPr>
                <w:rFonts w:ascii="GHEA Grapalat" w:hAnsi="GHEA Grapalat" w:cs="Sylfaen"/>
                <w:sz w:val="20"/>
                <w:szCs w:val="20"/>
              </w:rPr>
              <w:t>10.  Շահառուի  ՀԾՀ (չի լրացվում)</w:t>
            </w:r>
          </w:p>
        </w:tc>
      </w:tr>
      <w:tr w:rsidR="003A581C"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5DB74299" w:rsidR="003A581C" w:rsidRPr="003A581C" w:rsidRDefault="003A581C" w:rsidP="003A581C">
            <w:pPr>
              <w:rPr>
                <w:rFonts w:ascii="GHEA Grapalat" w:hAnsi="GHEA Grapalat" w:cs="Sylfaen"/>
                <w:sz w:val="20"/>
                <w:szCs w:val="20"/>
              </w:rPr>
            </w:pPr>
            <w:r w:rsidRPr="003A581C">
              <w:rPr>
                <w:rFonts w:ascii="GHEA Grapalat" w:hAnsi="GHEA Grapalat" w:cs="Sylfaen"/>
                <w:sz w:val="20"/>
                <w:szCs w:val="20"/>
              </w:rPr>
              <w:t xml:space="preserve">11. </w:t>
            </w:r>
            <w:proofErr w:type="spellStart"/>
            <w:r w:rsidRPr="003A581C">
              <w:rPr>
                <w:rFonts w:ascii="GHEA Grapalat" w:hAnsi="GHEA Grapalat" w:cs="Sylfaen"/>
                <w:sz w:val="20"/>
                <w:szCs w:val="20"/>
              </w:rPr>
              <w:t>Շահառուի</w:t>
            </w:r>
            <w:proofErr w:type="spellEnd"/>
            <w:r w:rsidRPr="003A581C">
              <w:rPr>
                <w:rFonts w:ascii="GHEA Grapalat" w:hAnsi="GHEA Grapalat" w:cs="Sylfaen"/>
                <w:sz w:val="20"/>
                <w:szCs w:val="20"/>
              </w:rPr>
              <w:t xml:space="preserve"> ՀՎՀՀ` 05546246</w:t>
            </w:r>
          </w:p>
        </w:tc>
      </w:tr>
      <w:tr w:rsidR="003A581C"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A05E712" w:rsidR="003A581C" w:rsidRPr="003A581C" w:rsidRDefault="003A581C" w:rsidP="003A581C">
            <w:pPr>
              <w:rPr>
                <w:rFonts w:ascii="GHEA Grapalat" w:hAnsi="GHEA Grapalat" w:cs="Sylfaen"/>
                <w:sz w:val="20"/>
                <w:szCs w:val="20"/>
              </w:rPr>
            </w:pPr>
            <w:r w:rsidRPr="003A581C">
              <w:rPr>
                <w:rFonts w:ascii="GHEA Grapalat" w:hAnsi="GHEA Grapalat" w:cs="Sylfaen"/>
                <w:sz w:val="20"/>
                <w:szCs w:val="20"/>
              </w:rPr>
              <w:t>12.</w:t>
            </w:r>
            <w:proofErr w:type="spellStart"/>
            <w:proofErr w:type="gramStart"/>
            <w:r w:rsidRPr="003A581C">
              <w:rPr>
                <w:rFonts w:ascii="GHEA Grapalat" w:hAnsi="GHEA Grapalat" w:cs="Sylfaen"/>
                <w:sz w:val="20"/>
                <w:szCs w:val="20"/>
              </w:rPr>
              <w:t>Շահառուի</w:t>
            </w:r>
            <w:proofErr w:type="spellEnd"/>
            <w:r w:rsidRPr="003A581C">
              <w:rPr>
                <w:rFonts w:ascii="GHEA Grapalat" w:hAnsi="GHEA Grapalat" w:cs="Sylfaen"/>
                <w:sz w:val="20"/>
                <w:szCs w:val="20"/>
              </w:rPr>
              <w:t>ն  սպասարկող</w:t>
            </w:r>
            <w:proofErr w:type="gramEnd"/>
            <w:r w:rsidRPr="003A581C">
              <w:rPr>
                <w:rFonts w:ascii="GHEA Grapalat" w:hAnsi="GHEA Grapalat" w:cs="Sylfaen"/>
                <w:sz w:val="20"/>
                <w:szCs w:val="20"/>
              </w:rPr>
              <w:t xml:space="preserve"> Ֆինանսական կազմակերպություն (</w:t>
            </w:r>
            <w:proofErr w:type="spellStart"/>
            <w:r w:rsidRPr="003A581C">
              <w:rPr>
                <w:rFonts w:ascii="GHEA Grapalat" w:hAnsi="GHEA Grapalat" w:cs="Sylfaen"/>
                <w:sz w:val="20"/>
                <w:szCs w:val="20"/>
              </w:rPr>
              <w:t>բանկ</w:t>
            </w:r>
            <w:proofErr w:type="spellEnd"/>
            <w:r w:rsidRPr="003A581C">
              <w:rPr>
                <w:rFonts w:ascii="GHEA Grapalat" w:hAnsi="GHEA Grapalat" w:cs="Sylfaen"/>
                <w:sz w:val="20"/>
                <w:szCs w:val="20"/>
              </w:rPr>
              <w:t>)` Կենտրոնական գանձապետարան</w:t>
            </w:r>
          </w:p>
        </w:tc>
      </w:tr>
      <w:tr w:rsidR="003A581C"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344038AF" w:rsidR="003A581C" w:rsidRPr="003A581C" w:rsidRDefault="003A581C" w:rsidP="003A581C">
            <w:pPr>
              <w:rPr>
                <w:rFonts w:ascii="GHEA Grapalat" w:hAnsi="GHEA Grapalat" w:cs="Sylfaen"/>
                <w:sz w:val="20"/>
                <w:szCs w:val="20"/>
              </w:rPr>
            </w:pPr>
            <w:r w:rsidRPr="003A581C">
              <w:rPr>
                <w:rFonts w:ascii="GHEA Grapalat" w:hAnsi="GHEA Grapalat" w:cs="Sylfaen"/>
                <w:sz w:val="20"/>
                <w:szCs w:val="20"/>
              </w:rPr>
              <w:t>13.</w:t>
            </w:r>
            <w:proofErr w:type="spellStart"/>
            <w:r w:rsidRPr="003A581C">
              <w:rPr>
                <w:rFonts w:ascii="GHEA Grapalat" w:hAnsi="GHEA Grapalat" w:cs="Sylfaen"/>
                <w:sz w:val="20"/>
                <w:szCs w:val="20"/>
              </w:rPr>
              <w:t>Շահառուի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հաշվի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համարը</w:t>
            </w:r>
            <w:proofErr w:type="spellEnd"/>
            <w:r w:rsidRPr="003A581C">
              <w:rPr>
                <w:rFonts w:ascii="GHEA Grapalat" w:hAnsi="GHEA Grapalat" w:cs="Sylfaen"/>
                <w:sz w:val="20"/>
                <w:szCs w:val="20"/>
              </w:rPr>
              <w:t xml:space="preserve"> (</w:t>
            </w:r>
            <w:proofErr w:type="spellStart"/>
            <w:proofErr w:type="gramStart"/>
            <w:r w:rsidRPr="003A581C">
              <w:rPr>
                <w:rFonts w:ascii="GHEA Grapalat" w:hAnsi="GHEA Grapalat" w:cs="Sylfaen"/>
                <w:sz w:val="20"/>
                <w:szCs w:val="20"/>
              </w:rPr>
              <w:t>հշ.N</w:t>
            </w:r>
            <w:proofErr w:type="spellEnd"/>
            <w:proofErr w:type="gramEnd"/>
            <w:r w:rsidRPr="003A581C">
              <w:rPr>
                <w:rFonts w:ascii="GHEA Grapalat" w:hAnsi="GHEA Grapalat" w:cs="Sylfaen"/>
                <w:sz w:val="20"/>
                <w:szCs w:val="20"/>
              </w:rPr>
              <w:t>) 900495101090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155F71"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155F71"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155F71"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155F71"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155F71"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55BAAE04" w:rsidR="00631658" w:rsidRPr="00A71D81" w:rsidRDefault="00631658" w:rsidP="003A581C">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221E0090"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3B2BE5">
        <w:rPr>
          <w:rFonts w:ascii="GHEA Grapalat" w:hAnsi="GHEA Grapalat" w:cs="Sylfaen"/>
          <w:b/>
          <w:lang w:val="hy-AM"/>
        </w:rPr>
        <w:t>ՇՄԱԿՏ-ԳՀԱՊՁԲ-23/7</w:t>
      </w:r>
      <w:r w:rsidRPr="00A71D81">
        <w:rPr>
          <w:rFonts w:ascii="GHEA Grapalat" w:hAnsi="GHEA Grapalat" w:cs="Sylfaen"/>
          <w:b/>
          <w:lang w:val="hy-AM"/>
        </w:rPr>
        <w:t>»*  ծածկագրով</w:t>
      </w:r>
    </w:p>
    <w:p w14:paraId="5BE6F7DC" w14:textId="1419664B" w:rsidR="00631658" w:rsidRPr="00A71D81" w:rsidRDefault="00155F71"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4626B920"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3A581C" w:rsidRPr="00FB748A">
        <w:rPr>
          <w:rFonts w:ascii="GHEA Grapalat" w:hAnsi="GHEA Grapalat" w:cs="GHEA Grapalat"/>
          <w:sz w:val="18"/>
          <w:szCs w:val="16"/>
          <w:lang w:val="pt-BR"/>
        </w:rPr>
        <w:t xml:space="preserve">է </w:t>
      </w:r>
      <w:r w:rsidR="003A581C" w:rsidRPr="00FB748A">
        <w:rPr>
          <w:rFonts w:ascii="GHEA Grapalat" w:hAnsi="GHEA Grapalat" w:cs="Sylfaen"/>
          <w:sz w:val="18"/>
          <w:szCs w:val="16"/>
          <w:lang w:val="hy-AM"/>
        </w:rPr>
        <w:t>«Անի  կոմունալ տնտեսություն» ՀԲՀ</w:t>
      </w:r>
      <w:r w:rsidR="003A581C">
        <w:rPr>
          <w:rFonts w:ascii="GHEA Grapalat" w:hAnsi="GHEA Grapalat" w:cs="GHEA Grapalat"/>
          <w:sz w:val="18"/>
          <w:szCs w:val="16"/>
          <w:lang w:val="pt-BR"/>
        </w:rPr>
        <w:t>-ի</w:t>
      </w:r>
      <w:r w:rsidRPr="00A71D81">
        <w:rPr>
          <w:rFonts w:ascii="GHEA Grapalat" w:hAnsi="GHEA Grapalat" w:cs="GHEA Grapalat"/>
          <w:sz w:val="20"/>
          <w:szCs w:val="20"/>
          <w:lang w:val="pt-BR"/>
        </w:rPr>
        <w:t xml:space="preserve">*  (այսուհետ` Պատվիրատու) կողմից </w:t>
      </w:r>
    </w:p>
    <w:p w14:paraId="7FE459AF" w14:textId="0AC61781"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3A581C">
        <w:rPr>
          <w:rFonts w:ascii="GHEA Grapalat" w:hAnsi="GHEA Grapalat" w:cs="GHEA Grapalat"/>
          <w:sz w:val="20"/>
          <w:szCs w:val="20"/>
          <w:lang w:val="pt-BR"/>
        </w:rPr>
        <w:t xml:space="preserve"> </w:t>
      </w:r>
      <w:r w:rsidR="003A581C" w:rsidRPr="003A581C">
        <w:rPr>
          <w:rFonts w:ascii="GHEA Grapalat" w:hAnsi="GHEA Grapalat" w:cs="GHEA Grapalat"/>
          <w:sz w:val="20"/>
          <w:szCs w:val="20"/>
          <w:lang w:val="pt-BR"/>
        </w:rPr>
        <w:t>ՇՄԱԿՏ-ԳՀԱՊՁԲ-23/7</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A581C"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BD9D966" w:rsidR="003A581C" w:rsidRPr="00A71D81" w:rsidRDefault="003A581C" w:rsidP="003A581C">
            <w:pPr>
              <w:rPr>
                <w:rFonts w:ascii="GHEA Grapalat" w:hAnsi="GHEA Grapalat" w:cs="Arial"/>
                <w:sz w:val="20"/>
                <w:szCs w:val="20"/>
              </w:rPr>
            </w:pPr>
            <w:r w:rsidRPr="00FB748A">
              <w:rPr>
                <w:rFonts w:ascii="GHEA Grapalat" w:hAnsi="GHEA Grapalat" w:cs="Sylfaen"/>
                <w:sz w:val="18"/>
                <w:szCs w:val="16"/>
                <w:lang w:val="hy-AM"/>
              </w:rPr>
              <w:t xml:space="preserve">9. Շահառուի  անվանումը, կամ անուն ազգանուն ` </w:t>
            </w:r>
            <w:r w:rsidRPr="00FB748A">
              <w:rPr>
                <w:rFonts w:ascii="GHEA Grapalat" w:hAnsi="GHEA Grapalat" w:cs="Sylfaen"/>
                <w:b/>
                <w:bCs/>
                <w:sz w:val="18"/>
                <w:szCs w:val="16"/>
              </w:rPr>
              <w:t xml:space="preserve"> </w:t>
            </w:r>
            <w:r w:rsidRPr="00FB748A">
              <w:rPr>
                <w:rFonts w:ascii="GHEA Grapalat" w:hAnsi="GHEA Grapalat" w:cs="Sylfaen"/>
                <w:sz w:val="18"/>
                <w:szCs w:val="16"/>
                <w:lang w:val="hy-AM"/>
              </w:rPr>
              <w:t>Հայաստանի Հանրապետության Շիրակի մարզի Անի համայնքի «Անի  կոմունալ տնտեսություն» ՀԲՀ</w:t>
            </w:r>
          </w:p>
        </w:tc>
      </w:tr>
      <w:tr w:rsidR="003A581C"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272A921D" w:rsidR="003A581C" w:rsidRPr="00A71D81" w:rsidRDefault="003A581C" w:rsidP="003A581C">
            <w:pPr>
              <w:rPr>
                <w:rFonts w:ascii="GHEA Grapalat" w:hAnsi="GHEA Grapalat" w:cs="Sylfaen"/>
                <w:sz w:val="20"/>
                <w:szCs w:val="20"/>
                <w:lang w:val="ru-RU"/>
              </w:rPr>
            </w:pPr>
            <w:r w:rsidRPr="00FB748A">
              <w:rPr>
                <w:rFonts w:ascii="GHEA Grapalat" w:hAnsi="GHEA Grapalat" w:cs="Sylfaen"/>
                <w:sz w:val="18"/>
                <w:szCs w:val="16"/>
                <w:lang w:val="hy-AM"/>
              </w:rPr>
              <w:t>10.  Շահառուի  ՀԾՀ (չի լրացվում)</w:t>
            </w:r>
          </w:p>
        </w:tc>
      </w:tr>
      <w:tr w:rsidR="003A581C"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16766928" w:rsidR="003A581C" w:rsidRPr="00A71D81" w:rsidRDefault="003A581C" w:rsidP="003A581C">
            <w:pPr>
              <w:rPr>
                <w:rFonts w:ascii="GHEA Grapalat" w:hAnsi="GHEA Grapalat" w:cs="Arial"/>
                <w:sz w:val="20"/>
                <w:szCs w:val="20"/>
              </w:rPr>
            </w:pPr>
            <w:r w:rsidRPr="00FB748A">
              <w:rPr>
                <w:rFonts w:ascii="GHEA Grapalat" w:hAnsi="GHEA Grapalat" w:cs="Sylfaen"/>
                <w:sz w:val="18"/>
                <w:szCs w:val="16"/>
                <w:lang w:val="hy-AM"/>
              </w:rPr>
              <w:t>11</w:t>
            </w:r>
            <w:r w:rsidRPr="00FB748A">
              <w:rPr>
                <w:rFonts w:ascii="GHEA Grapalat" w:hAnsi="GHEA Grapalat" w:cs="Sylfaen"/>
                <w:sz w:val="18"/>
                <w:szCs w:val="16"/>
              </w:rPr>
              <w:t xml:space="preserve">. </w:t>
            </w:r>
            <w:proofErr w:type="spellStart"/>
            <w:r w:rsidRPr="00FB748A">
              <w:rPr>
                <w:rFonts w:ascii="GHEA Grapalat" w:hAnsi="GHEA Grapalat" w:cs="Sylfaen"/>
                <w:sz w:val="18"/>
                <w:szCs w:val="16"/>
              </w:rPr>
              <w:t>Շահառուի</w:t>
            </w:r>
            <w:proofErr w:type="spellEnd"/>
            <w:r w:rsidRPr="00FB748A">
              <w:rPr>
                <w:rFonts w:ascii="GHEA Grapalat" w:hAnsi="GHEA Grapalat" w:cs="Arial"/>
                <w:sz w:val="18"/>
                <w:szCs w:val="16"/>
              </w:rPr>
              <w:t xml:space="preserve"> </w:t>
            </w:r>
            <w:r w:rsidRPr="00FB748A">
              <w:rPr>
                <w:rFonts w:ascii="GHEA Grapalat" w:hAnsi="GHEA Grapalat" w:cs="Sylfaen"/>
                <w:sz w:val="18"/>
                <w:szCs w:val="16"/>
              </w:rPr>
              <w:t>ՀՎՀՀ</w:t>
            </w:r>
            <w:r w:rsidRPr="00FB748A">
              <w:rPr>
                <w:rFonts w:ascii="GHEA Grapalat" w:hAnsi="GHEA Grapalat" w:cs="Arial"/>
                <w:sz w:val="18"/>
                <w:szCs w:val="16"/>
              </w:rPr>
              <w:t>`</w:t>
            </w:r>
            <w:r w:rsidRPr="00FB748A">
              <w:rPr>
                <w:rFonts w:ascii="GHEA Grapalat" w:hAnsi="GHEA Grapalat" w:cs="Arial"/>
                <w:sz w:val="18"/>
                <w:szCs w:val="16"/>
                <w:lang w:val="hy-AM"/>
              </w:rPr>
              <w:t xml:space="preserve"> </w:t>
            </w:r>
            <w:r w:rsidRPr="00FB748A">
              <w:rPr>
                <w:rFonts w:ascii="GHEA Grapalat" w:hAnsi="GHEA Grapalat" w:cs="Arial"/>
                <w:color w:val="222222"/>
                <w:sz w:val="18"/>
                <w:szCs w:val="16"/>
                <w:lang w:val="hy-AM"/>
              </w:rPr>
              <w:t>05546246</w:t>
            </w:r>
          </w:p>
        </w:tc>
      </w:tr>
      <w:tr w:rsidR="003A581C"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0E309CF" w:rsidR="003A581C" w:rsidRPr="00A71D81" w:rsidRDefault="003A581C" w:rsidP="003A581C">
            <w:pPr>
              <w:rPr>
                <w:rFonts w:ascii="GHEA Grapalat" w:hAnsi="GHEA Grapalat" w:cs="Arial"/>
                <w:sz w:val="20"/>
                <w:szCs w:val="20"/>
              </w:rPr>
            </w:pPr>
            <w:r w:rsidRPr="00FB748A">
              <w:rPr>
                <w:rFonts w:ascii="GHEA Grapalat" w:hAnsi="GHEA Grapalat" w:cs="Sylfaen"/>
                <w:sz w:val="18"/>
                <w:szCs w:val="16"/>
              </w:rPr>
              <w:t>1</w:t>
            </w:r>
            <w:r w:rsidRPr="00FB748A">
              <w:rPr>
                <w:rFonts w:ascii="GHEA Grapalat" w:hAnsi="GHEA Grapalat" w:cs="Sylfaen"/>
                <w:sz w:val="18"/>
                <w:szCs w:val="16"/>
                <w:lang w:val="hy-AM"/>
              </w:rPr>
              <w:t>2</w:t>
            </w:r>
            <w:r w:rsidRPr="00FB748A">
              <w:rPr>
                <w:rFonts w:ascii="GHEA Grapalat" w:hAnsi="GHEA Grapalat" w:cs="Sylfaen"/>
                <w:sz w:val="18"/>
                <w:szCs w:val="16"/>
              </w:rPr>
              <w:t>.</w:t>
            </w:r>
            <w:proofErr w:type="spellStart"/>
            <w:proofErr w:type="gramStart"/>
            <w:r w:rsidRPr="00FB748A">
              <w:rPr>
                <w:rFonts w:ascii="GHEA Grapalat" w:hAnsi="GHEA Grapalat" w:cs="Sylfaen"/>
                <w:sz w:val="18"/>
                <w:szCs w:val="16"/>
              </w:rPr>
              <w:t>Շահառուի</w:t>
            </w:r>
            <w:proofErr w:type="spellEnd"/>
            <w:r w:rsidRPr="00FB748A">
              <w:rPr>
                <w:rFonts w:ascii="GHEA Grapalat" w:hAnsi="GHEA Grapalat" w:cs="Sylfaen"/>
                <w:sz w:val="18"/>
                <w:szCs w:val="16"/>
                <w:lang w:val="hy-AM"/>
              </w:rPr>
              <w:t>ն</w:t>
            </w:r>
            <w:r w:rsidRPr="00FB748A">
              <w:rPr>
                <w:rFonts w:ascii="GHEA Grapalat" w:hAnsi="GHEA Grapalat" w:cs="Arial"/>
                <w:sz w:val="18"/>
                <w:szCs w:val="16"/>
              </w:rPr>
              <w:t xml:space="preserve"> </w:t>
            </w:r>
            <w:r w:rsidRPr="00FB748A">
              <w:rPr>
                <w:rFonts w:ascii="GHEA Grapalat" w:hAnsi="GHEA Grapalat" w:cs="Sylfaen"/>
                <w:sz w:val="18"/>
                <w:szCs w:val="16"/>
                <w:lang w:val="hy-AM"/>
              </w:rPr>
              <w:t xml:space="preserve"> սպասարկող</w:t>
            </w:r>
            <w:proofErr w:type="gramEnd"/>
            <w:r w:rsidRPr="00FB748A">
              <w:rPr>
                <w:rFonts w:ascii="GHEA Grapalat" w:hAnsi="GHEA Grapalat" w:cs="Sylfaen"/>
                <w:sz w:val="18"/>
                <w:szCs w:val="16"/>
                <w:lang w:val="hy-AM"/>
              </w:rPr>
              <w:t xml:space="preserve"> Ֆինանսական կազմակերպություն</w:t>
            </w:r>
            <w:r w:rsidRPr="00FB748A">
              <w:rPr>
                <w:rFonts w:ascii="GHEA Grapalat" w:hAnsi="GHEA Grapalat" w:cs="Sylfaen"/>
                <w:sz w:val="18"/>
                <w:szCs w:val="16"/>
              </w:rPr>
              <w:t xml:space="preserve"> (</w:t>
            </w:r>
            <w:proofErr w:type="spellStart"/>
            <w:r w:rsidRPr="00FB748A">
              <w:rPr>
                <w:rFonts w:ascii="GHEA Grapalat" w:hAnsi="GHEA Grapalat" w:cs="Sylfaen"/>
                <w:sz w:val="18"/>
                <w:szCs w:val="16"/>
              </w:rPr>
              <w:t>բանկ</w:t>
            </w:r>
            <w:proofErr w:type="spellEnd"/>
            <w:r w:rsidRPr="00FB748A">
              <w:rPr>
                <w:rFonts w:ascii="GHEA Grapalat" w:hAnsi="GHEA Grapalat" w:cs="Sylfaen"/>
                <w:sz w:val="18"/>
                <w:szCs w:val="16"/>
              </w:rPr>
              <w:t>)</w:t>
            </w:r>
            <w:r w:rsidRPr="00FB748A">
              <w:rPr>
                <w:rFonts w:ascii="GHEA Grapalat" w:hAnsi="GHEA Grapalat" w:cs="Arial"/>
                <w:sz w:val="18"/>
                <w:szCs w:val="16"/>
              </w:rPr>
              <w:t>`</w:t>
            </w:r>
            <w:r w:rsidRPr="00FB748A">
              <w:rPr>
                <w:rFonts w:ascii="GHEA Grapalat" w:hAnsi="GHEA Grapalat" w:cs="Arial"/>
                <w:sz w:val="18"/>
                <w:szCs w:val="16"/>
                <w:lang w:val="hy-AM"/>
              </w:rPr>
              <w:t xml:space="preserve"> Կենտրոնական գանձապետարան</w:t>
            </w:r>
          </w:p>
        </w:tc>
      </w:tr>
      <w:tr w:rsidR="003A581C"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0E04942" w:rsidR="003A581C" w:rsidRPr="00A71D81" w:rsidRDefault="003A581C" w:rsidP="003A581C">
            <w:pPr>
              <w:rPr>
                <w:rFonts w:ascii="GHEA Grapalat" w:hAnsi="GHEA Grapalat" w:cs="Arial"/>
                <w:sz w:val="20"/>
                <w:szCs w:val="20"/>
              </w:rPr>
            </w:pPr>
            <w:r w:rsidRPr="00FB748A">
              <w:rPr>
                <w:rFonts w:ascii="GHEA Grapalat" w:hAnsi="GHEA Grapalat" w:cs="Sylfaen"/>
                <w:sz w:val="18"/>
                <w:szCs w:val="16"/>
              </w:rPr>
              <w:t>1</w:t>
            </w:r>
            <w:r w:rsidRPr="00FB748A">
              <w:rPr>
                <w:rFonts w:ascii="GHEA Grapalat" w:hAnsi="GHEA Grapalat" w:cs="Sylfaen"/>
                <w:sz w:val="18"/>
                <w:szCs w:val="16"/>
                <w:lang w:val="hy-AM"/>
              </w:rPr>
              <w:t>3</w:t>
            </w:r>
            <w:r w:rsidRPr="00FB748A">
              <w:rPr>
                <w:rFonts w:ascii="GHEA Grapalat" w:hAnsi="GHEA Grapalat" w:cs="Sylfaen"/>
                <w:sz w:val="18"/>
                <w:szCs w:val="16"/>
              </w:rPr>
              <w:t>.</w:t>
            </w:r>
            <w:proofErr w:type="spellStart"/>
            <w:r w:rsidRPr="00FB748A">
              <w:rPr>
                <w:rFonts w:ascii="GHEA Grapalat" w:hAnsi="GHEA Grapalat" w:cs="Sylfaen"/>
                <w:sz w:val="18"/>
                <w:szCs w:val="16"/>
              </w:rPr>
              <w:t>Շահառուի</w:t>
            </w:r>
            <w:proofErr w:type="spellEnd"/>
            <w:r w:rsidRPr="00FB748A">
              <w:rPr>
                <w:rFonts w:ascii="GHEA Grapalat" w:hAnsi="GHEA Grapalat" w:cs="Arial"/>
                <w:sz w:val="18"/>
                <w:szCs w:val="16"/>
              </w:rPr>
              <w:t xml:space="preserve"> </w:t>
            </w:r>
            <w:proofErr w:type="spellStart"/>
            <w:r w:rsidRPr="00FB748A">
              <w:rPr>
                <w:rFonts w:ascii="GHEA Grapalat" w:hAnsi="GHEA Grapalat" w:cs="Sylfaen"/>
                <w:sz w:val="18"/>
                <w:szCs w:val="16"/>
              </w:rPr>
              <w:t>հաշվի</w:t>
            </w:r>
            <w:proofErr w:type="spellEnd"/>
            <w:r w:rsidRPr="00FB748A">
              <w:rPr>
                <w:rFonts w:ascii="GHEA Grapalat" w:hAnsi="GHEA Grapalat" w:cs="Arial"/>
                <w:sz w:val="18"/>
                <w:szCs w:val="16"/>
              </w:rPr>
              <w:t xml:space="preserve"> </w:t>
            </w:r>
            <w:proofErr w:type="spellStart"/>
            <w:r w:rsidRPr="00FB748A">
              <w:rPr>
                <w:rFonts w:ascii="GHEA Grapalat" w:hAnsi="GHEA Grapalat" w:cs="Sylfaen"/>
                <w:sz w:val="18"/>
                <w:szCs w:val="16"/>
              </w:rPr>
              <w:t>համարը</w:t>
            </w:r>
            <w:proofErr w:type="spellEnd"/>
            <w:r w:rsidRPr="00FB748A">
              <w:rPr>
                <w:rFonts w:ascii="GHEA Grapalat" w:hAnsi="GHEA Grapalat" w:cs="Arial"/>
                <w:sz w:val="18"/>
                <w:szCs w:val="16"/>
              </w:rPr>
              <w:t xml:space="preserve"> (</w:t>
            </w:r>
            <w:proofErr w:type="spellStart"/>
            <w:proofErr w:type="gramStart"/>
            <w:r w:rsidRPr="00FB748A">
              <w:rPr>
                <w:rFonts w:ascii="GHEA Grapalat" w:hAnsi="GHEA Grapalat" w:cs="Sylfaen"/>
                <w:sz w:val="18"/>
                <w:szCs w:val="16"/>
              </w:rPr>
              <w:t>հշ</w:t>
            </w:r>
            <w:r w:rsidRPr="00FB748A">
              <w:rPr>
                <w:rFonts w:ascii="GHEA Grapalat" w:hAnsi="GHEA Grapalat" w:cs="Arial"/>
                <w:sz w:val="18"/>
                <w:szCs w:val="16"/>
              </w:rPr>
              <w:t>.N</w:t>
            </w:r>
            <w:proofErr w:type="spellEnd"/>
            <w:proofErr w:type="gramEnd"/>
            <w:r w:rsidRPr="00FB748A">
              <w:rPr>
                <w:rFonts w:ascii="GHEA Grapalat" w:hAnsi="GHEA Grapalat" w:cs="Arial"/>
                <w:sz w:val="18"/>
                <w:szCs w:val="16"/>
              </w:rPr>
              <w:t>)</w:t>
            </w:r>
            <w:r w:rsidRPr="00FB748A">
              <w:rPr>
                <w:rFonts w:ascii="GHEA Grapalat" w:hAnsi="GHEA Grapalat" w:cs="Arial"/>
                <w:sz w:val="18"/>
                <w:szCs w:val="16"/>
                <w:lang w:val="hy-AM"/>
              </w:rPr>
              <w:t xml:space="preserve"> </w:t>
            </w:r>
            <w:r w:rsidRPr="00FB748A">
              <w:rPr>
                <w:rFonts w:ascii="GHEA Grapalat" w:hAnsi="GHEA Grapalat" w:cs="Sylfaen"/>
                <w:sz w:val="18"/>
                <w:szCs w:val="16"/>
                <w:lang w:val="hy-AM"/>
              </w:rPr>
              <w:t>900495101090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155F71"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155F71"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155F71"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155F71"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155F71"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464201C9" w14:textId="5FFC78B0" w:rsidR="00CB5EFD" w:rsidRPr="00A71D81" w:rsidRDefault="00334B2F" w:rsidP="003A581C">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3DC94295"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3B2BE5">
        <w:rPr>
          <w:rFonts w:ascii="GHEA Grapalat" w:hAnsi="GHEA Grapalat" w:cs="Sylfaen"/>
          <w:b/>
          <w:lang w:val="hy-AM"/>
        </w:rPr>
        <w:t>ՇՄԱԿՏ-ԳՀԱՊՁԲ-23/7</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24ED3788" w:rsidR="00071D1C" w:rsidRPr="00A71D81" w:rsidRDefault="00155F71"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69197083"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5F7A4CFE" w:rsidR="00071D1C" w:rsidRPr="00A71D81" w:rsidRDefault="00751EEF" w:rsidP="00EF3662">
      <w:pPr>
        <w:ind w:firstLine="720"/>
        <w:jc w:val="both"/>
        <w:rPr>
          <w:rFonts w:ascii="GHEA Grapalat" w:hAnsi="GHEA Grapalat"/>
          <w:sz w:val="20"/>
          <w:lang w:val="hy-AM"/>
        </w:rPr>
      </w:pPr>
      <w:r w:rsidRPr="00751EEF">
        <w:rPr>
          <w:rFonts w:ascii="GHEA Grapalat" w:hAnsi="GHEA Grapalat"/>
          <w:sz w:val="20"/>
          <w:lang w:val="hy-AM"/>
        </w:rPr>
        <w:t>Հայաստանի Հանրապետության Շիրակի մարզի Անի համայնքի «Անի  կոմունալ տնտեսություն» ՀԲՀ-ն, ի դեմս տնօրեն՝ Ա. Կարապետյանի, որը գործում է«Անի  կոմունալ տնտեսություն» ՀԲՀ-ի կանոնադրության հիման վրա, այսուհետ «Գնորդ»,</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3F8AEB58"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751EEF" w:rsidRPr="00751EEF">
        <w:rPr>
          <w:rFonts w:ascii="GHEA Grapalat" w:hAnsi="GHEA Grapalat"/>
          <w:sz w:val="20"/>
          <w:u w:val="single"/>
          <w:lang w:val="hy-AM"/>
        </w:rPr>
        <w:t>5</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165113F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751EEF" w:rsidRPr="00751EEF">
        <w:rPr>
          <w:rFonts w:ascii="GHEA Grapalat" w:hAnsi="GHEA Grapalat"/>
          <w:sz w:val="20"/>
          <w:u w:val="single"/>
          <w:lang w:val="hy-AM"/>
        </w:rPr>
        <w:t>5</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5"/>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2CBD4994"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751EEF" w:rsidRPr="00751EEF">
        <w:rPr>
          <w:rFonts w:ascii="GHEA Grapalat" w:hAnsi="GHEA Grapalat"/>
          <w:sz w:val="20"/>
          <w:lang w:val="hy-AM"/>
        </w:rPr>
        <w:t>25</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FootnoteReference"/>
          <w:rFonts w:ascii="GHEA Grapalat" w:hAnsi="GHEA Grapalat"/>
          <w:sz w:val="20"/>
          <w:lang w:val="hy-AM"/>
        </w:rPr>
        <w:footnoteReference w:id="6"/>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A4AC290"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751EEF" w:rsidRPr="00751EEF">
        <w:rPr>
          <w:rFonts w:ascii="GHEA Grapalat" w:hAnsi="GHEA Grapalat" w:cs="Sylfaen"/>
          <w:sz w:val="20"/>
          <w:szCs w:val="20"/>
          <w:u w:val="single"/>
          <w:lang w:val="hy-AM"/>
        </w:rPr>
        <w:t>2/</w:t>
      </w:r>
      <w:r w:rsidR="00751EEF">
        <w:rPr>
          <w:rFonts w:ascii="GHEA Grapalat" w:hAnsi="GHEA Grapalat" w:cs="Sylfaen"/>
          <w:sz w:val="20"/>
          <w:szCs w:val="20"/>
          <w:u w:val="single"/>
          <w:lang w:val="hy-AM"/>
        </w:rPr>
        <w:t>երկու/</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4166A1E6"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751EEF">
        <w:rPr>
          <w:rFonts w:ascii="GHEA Grapalat" w:hAnsi="GHEA Grapalat" w:cs="Sylfaen"/>
          <w:sz w:val="20"/>
          <w:szCs w:val="20"/>
          <w:u w:val="single"/>
          <w:lang w:val="hy-AM"/>
        </w:rPr>
        <w:t>10</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 xml:space="preserve">Վաճառողին է ներկայացնում իր կողմից </w:t>
      </w:r>
      <w:r w:rsidR="00A232D9" w:rsidRPr="00A71D81">
        <w:rPr>
          <w:rFonts w:ascii="GHEA Grapalat" w:hAnsi="GHEA Grapalat"/>
          <w:sz w:val="20"/>
          <w:lang w:val="hy-AM"/>
        </w:rPr>
        <w:lastRenderedPageBreak/>
        <w:t>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7"/>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8"/>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9"/>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0"/>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կատարման արդյունքն ընդունելու </w:t>
      </w:r>
      <w:r w:rsidRPr="00A71D81">
        <w:rPr>
          <w:rFonts w:ascii="GHEA Grapalat" w:hAnsi="GHEA Grapalat"/>
          <w:sz w:val="20"/>
          <w:lang w:val="hy-AM"/>
        </w:rPr>
        <w:lastRenderedPageBreak/>
        <w:t>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5191233B" w14:textId="77777777" w:rsidR="00916B8E" w:rsidRPr="00FB748A" w:rsidRDefault="00916B8E" w:rsidP="00916B8E">
            <w:pPr>
              <w:spacing w:line="0" w:lineRule="atLeast"/>
              <w:jc w:val="center"/>
              <w:rPr>
                <w:rFonts w:ascii="GHEA Grapalat" w:hAnsi="GHEA Grapalat" w:cs="Arial"/>
                <w:sz w:val="18"/>
                <w:szCs w:val="16"/>
                <w:lang w:val="hy-AM"/>
              </w:rPr>
            </w:pPr>
            <w:r w:rsidRPr="00FB748A">
              <w:rPr>
                <w:rFonts w:ascii="GHEA Grapalat" w:hAnsi="GHEA Grapalat" w:cs="Arial"/>
                <w:sz w:val="18"/>
                <w:szCs w:val="16"/>
                <w:lang w:val="hy-AM"/>
              </w:rPr>
              <w:t>ՀՀ Շիրակի մարզի Անի համայնքի &lt;&lt;Անի կոմունալ տնտեսություն&gt;&gt; ՀԲՀ</w:t>
            </w:r>
          </w:p>
          <w:p w14:paraId="480167F9" w14:textId="77777777" w:rsidR="00916B8E" w:rsidRPr="00FB748A" w:rsidRDefault="00916B8E" w:rsidP="00916B8E">
            <w:pPr>
              <w:spacing w:line="0" w:lineRule="atLeast"/>
              <w:jc w:val="center"/>
              <w:rPr>
                <w:rFonts w:ascii="GHEA Grapalat" w:hAnsi="GHEA Grapalat" w:cs="Arial"/>
                <w:sz w:val="18"/>
                <w:szCs w:val="16"/>
                <w:lang w:val="hy-AM"/>
              </w:rPr>
            </w:pPr>
            <w:r w:rsidRPr="00FB748A">
              <w:rPr>
                <w:rFonts w:ascii="GHEA Grapalat" w:hAnsi="GHEA Grapalat" w:cs="Arial"/>
                <w:sz w:val="18"/>
                <w:szCs w:val="16"/>
                <w:lang w:val="hy-AM"/>
              </w:rPr>
              <w:t>Կենտրոնական գանձապետարան</w:t>
            </w:r>
          </w:p>
          <w:p w14:paraId="78FE979E" w14:textId="3A15182A" w:rsidR="00916B8E" w:rsidRPr="00FB748A" w:rsidRDefault="00916B8E" w:rsidP="00916B8E">
            <w:pPr>
              <w:spacing w:line="0" w:lineRule="atLeast"/>
              <w:jc w:val="center"/>
              <w:rPr>
                <w:rFonts w:ascii="GHEA Grapalat" w:hAnsi="GHEA Grapalat" w:cs="Arial"/>
                <w:color w:val="222222"/>
                <w:sz w:val="18"/>
                <w:szCs w:val="16"/>
                <w:lang w:val="hy-AM"/>
              </w:rPr>
            </w:pPr>
            <w:r w:rsidRPr="00FB748A">
              <w:rPr>
                <w:rFonts w:ascii="GHEA Grapalat" w:hAnsi="GHEA Grapalat" w:cs="Arial"/>
                <w:sz w:val="18"/>
                <w:szCs w:val="16"/>
                <w:lang w:val="hy-AM"/>
              </w:rPr>
              <w:t xml:space="preserve">Հ/Հ </w:t>
            </w:r>
            <w:r>
              <w:rPr>
                <w:rFonts w:ascii="GHEA Grapalat" w:hAnsi="GHEA Grapalat" w:cs="Arial"/>
                <w:color w:val="222222"/>
                <w:sz w:val="18"/>
                <w:szCs w:val="16"/>
                <w:lang w:val="hy-AM"/>
              </w:rPr>
              <w:t>900492000519</w:t>
            </w:r>
          </w:p>
          <w:p w14:paraId="5A0B7245" w14:textId="77777777" w:rsidR="00916B8E" w:rsidRPr="00FB748A" w:rsidRDefault="00916B8E" w:rsidP="00916B8E">
            <w:pPr>
              <w:spacing w:line="0" w:lineRule="atLeast"/>
              <w:jc w:val="center"/>
              <w:rPr>
                <w:rFonts w:ascii="GHEA Grapalat" w:hAnsi="GHEA Grapalat" w:cs="Arial"/>
                <w:color w:val="222222"/>
                <w:sz w:val="18"/>
                <w:szCs w:val="16"/>
                <w:lang w:val="hy-AM"/>
              </w:rPr>
            </w:pPr>
            <w:r w:rsidRPr="00FB748A">
              <w:rPr>
                <w:rFonts w:ascii="GHEA Grapalat" w:hAnsi="GHEA Grapalat" w:cs="Arial"/>
                <w:color w:val="222222"/>
                <w:sz w:val="18"/>
                <w:szCs w:val="16"/>
                <w:lang w:val="hy-AM"/>
              </w:rPr>
              <w:t>ՀՎՀՀ 05546246</w:t>
            </w:r>
          </w:p>
          <w:p w14:paraId="042BB43C" w14:textId="77777777" w:rsidR="00916B8E" w:rsidRPr="00FB748A" w:rsidRDefault="00916B8E" w:rsidP="00916B8E">
            <w:pPr>
              <w:spacing w:line="0" w:lineRule="atLeast"/>
              <w:jc w:val="center"/>
              <w:rPr>
                <w:rFonts w:ascii="GHEA Grapalat" w:hAnsi="GHEA Grapalat"/>
                <w:sz w:val="18"/>
                <w:szCs w:val="16"/>
                <w:u w:val="single"/>
                <w:lang w:val="hy-AM"/>
              </w:rPr>
            </w:pPr>
            <w:r w:rsidRPr="00FB748A">
              <w:rPr>
                <w:rFonts w:ascii="GHEA Grapalat" w:hAnsi="GHEA Grapalat" w:cs="Sylfaen"/>
                <w:sz w:val="18"/>
                <w:szCs w:val="16"/>
                <w:lang w:val="hy-AM"/>
              </w:rPr>
              <w:t xml:space="preserve">Տնօրեն՝ </w:t>
            </w:r>
            <w:r w:rsidRPr="00FB748A">
              <w:rPr>
                <w:rFonts w:ascii="GHEA Grapalat" w:hAnsi="GHEA Grapalat"/>
                <w:color w:val="222222"/>
                <w:sz w:val="18"/>
                <w:szCs w:val="16"/>
                <w:shd w:val="clear" w:color="auto" w:fill="FFFFFF"/>
                <w:lang w:val="hy-AM"/>
              </w:rPr>
              <w:t>Ա. Կարապետյան</w:t>
            </w:r>
          </w:p>
          <w:p w14:paraId="1BAE1C3E" w14:textId="77777777" w:rsidR="00916B8E" w:rsidRPr="00FB748A" w:rsidRDefault="00916B8E" w:rsidP="00916B8E">
            <w:pPr>
              <w:rPr>
                <w:rFonts w:ascii="GHEA Grapalat" w:hAnsi="GHEA Grapalat"/>
                <w:sz w:val="18"/>
                <w:szCs w:val="16"/>
                <w:lang w:val="hy-AM"/>
              </w:rPr>
            </w:pPr>
          </w:p>
          <w:p w14:paraId="017E4414" w14:textId="77777777" w:rsidR="00916B8E" w:rsidRPr="00FB748A" w:rsidRDefault="00916B8E" w:rsidP="00916B8E">
            <w:pPr>
              <w:jc w:val="center"/>
              <w:rPr>
                <w:rFonts w:ascii="GHEA Grapalat" w:hAnsi="GHEA Grapalat"/>
                <w:sz w:val="18"/>
                <w:szCs w:val="16"/>
                <w:lang w:val="hy-AM"/>
              </w:rPr>
            </w:pPr>
            <w:r w:rsidRPr="00FB748A">
              <w:rPr>
                <w:rFonts w:ascii="GHEA Grapalat" w:hAnsi="GHEA Grapalat"/>
                <w:sz w:val="18"/>
                <w:szCs w:val="16"/>
                <w:lang w:val="hy-AM"/>
              </w:rPr>
              <w:t>---------------------------------</w:t>
            </w:r>
          </w:p>
          <w:p w14:paraId="640666AA" w14:textId="77777777" w:rsidR="00916B8E" w:rsidRPr="00FB748A" w:rsidRDefault="00916B8E" w:rsidP="00916B8E">
            <w:pPr>
              <w:jc w:val="center"/>
              <w:rPr>
                <w:rFonts w:ascii="GHEA Grapalat" w:hAnsi="GHEA Grapalat"/>
                <w:sz w:val="18"/>
                <w:szCs w:val="16"/>
                <w:lang w:val="hy-AM"/>
              </w:rPr>
            </w:pPr>
            <w:r w:rsidRPr="00FB748A">
              <w:rPr>
                <w:rFonts w:ascii="GHEA Grapalat" w:hAnsi="GHEA Grapalat"/>
                <w:sz w:val="18"/>
                <w:szCs w:val="16"/>
                <w:lang w:val="hy-AM"/>
              </w:rPr>
              <w:t>/</w:t>
            </w:r>
            <w:r w:rsidRPr="00FB748A">
              <w:rPr>
                <w:rFonts w:ascii="GHEA Grapalat" w:hAnsi="GHEA Grapalat" w:cs="Sylfaen"/>
                <w:sz w:val="18"/>
                <w:szCs w:val="16"/>
                <w:lang w:val="hy-AM"/>
              </w:rPr>
              <w:t>ստորագրություն</w:t>
            </w:r>
            <w:r w:rsidRPr="00FB748A">
              <w:rPr>
                <w:rFonts w:ascii="GHEA Grapalat" w:hAnsi="GHEA Grapalat"/>
                <w:sz w:val="18"/>
                <w:szCs w:val="16"/>
                <w:lang w:val="hy-AM"/>
              </w:rPr>
              <w:t>/</w:t>
            </w:r>
          </w:p>
          <w:p w14:paraId="6C80F1E0" w14:textId="649D78D3" w:rsidR="00071D1C" w:rsidRPr="00A71D81" w:rsidRDefault="00916B8E" w:rsidP="00916B8E">
            <w:pPr>
              <w:jc w:val="center"/>
              <w:rPr>
                <w:rFonts w:ascii="GHEA Grapalat" w:hAnsi="GHEA Grapalat"/>
                <w:sz w:val="18"/>
                <w:szCs w:val="18"/>
                <w:lang w:val="hy-AM"/>
              </w:rPr>
            </w:pPr>
            <w:r w:rsidRPr="00FB748A">
              <w:rPr>
                <w:rFonts w:ascii="GHEA Grapalat" w:hAnsi="GHEA Grapalat" w:cs="Sylfaen"/>
                <w:sz w:val="18"/>
                <w:szCs w:val="16"/>
                <w:lang w:val="hy-AM"/>
              </w:rPr>
              <w:t>Կ</w:t>
            </w:r>
            <w:r w:rsidRPr="00FB748A">
              <w:rPr>
                <w:rFonts w:ascii="GHEA Grapalat" w:hAnsi="GHEA Grapalat"/>
                <w:sz w:val="18"/>
                <w:szCs w:val="16"/>
                <w:lang w:val="hy-AM"/>
              </w:rPr>
              <w:t>.</w:t>
            </w:r>
            <w:r w:rsidRPr="00FB748A">
              <w:rPr>
                <w:rFonts w:ascii="GHEA Grapalat" w:hAnsi="GHEA Grapalat" w:cs="Sylfaen"/>
                <w:sz w:val="18"/>
                <w:szCs w:val="16"/>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2B0753D8"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916B8E" w:rsidRPr="00916B8E">
        <w:rPr>
          <w:rFonts w:ascii="GHEA Grapalat" w:hAnsi="GHEA Grapalat"/>
          <w:i/>
          <w:sz w:val="18"/>
          <w:lang w:val="hy-AM"/>
        </w:rPr>
        <w:t>ՇՄԱԿՏ-ԳՀԱՊՁԲ-23/7</w:t>
      </w:r>
      <w:r w:rsidR="00916B8E" w:rsidRPr="00916B8E">
        <w:rPr>
          <w:rFonts w:ascii="GHEA Grapalat" w:hAnsi="GHEA Grapalat"/>
          <w:i/>
          <w:sz w:val="18"/>
          <w:lang w:val="hy-AM"/>
        </w:rPr>
        <w:t xml:space="preserve"> </w:t>
      </w:r>
      <w:r w:rsidRPr="00A71D81">
        <w:rPr>
          <w:rFonts w:ascii="GHEA Grapalat" w:hAnsi="GHEA Grapalat"/>
          <w:i/>
          <w:sz w:val="18"/>
          <w:lang w:val="hy-AM"/>
        </w:rPr>
        <w:t>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39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1238"/>
        <w:gridCol w:w="1127"/>
        <w:gridCol w:w="1244"/>
        <w:gridCol w:w="2585"/>
        <w:gridCol w:w="938"/>
        <w:gridCol w:w="898"/>
        <w:gridCol w:w="1093"/>
        <w:gridCol w:w="1093"/>
        <w:gridCol w:w="1072"/>
        <w:gridCol w:w="1221"/>
        <w:gridCol w:w="1458"/>
        <w:gridCol w:w="19"/>
      </w:tblGrid>
      <w:tr w:rsidR="00071D1C" w:rsidRPr="00A71D81" w14:paraId="3342AEC9" w14:textId="77777777" w:rsidTr="00916B8E">
        <w:tc>
          <w:tcPr>
            <w:tcW w:w="15390" w:type="dxa"/>
            <w:gridSpan w:val="13"/>
          </w:tcPr>
          <w:p w14:paraId="5280D39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Ապրանքի</w:t>
            </w:r>
            <w:proofErr w:type="spellEnd"/>
          </w:p>
        </w:tc>
      </w:tr>
      <w:tr w:rsidR="00071D1C" w:rsidRPr="00A71D81" w14:paraId="767E5C25" w14:textId="77777777" w:rsidTr="00916B8E">
        <w:trPr>
          <w:gridAfter w:val="1"/>
          <w:wAfter w:w="22" w:type="dxa"/>
          <w:trHeight w:val="219"/>
        </w:trPr>
        <w:tc>
          <w:tcPr>
            <w:tcW w:w="1451" w:type="dxa"/>
            <w:vMerge w:val="restart"/>
            <w:vAlign w:val="center"/>
          </w:tcPr>
          <w:p w14:paraId="203827D1" w14:textId="77777777" w:rsidR="00071D1C" w:rsidRPr="00916B8E" w:rsidRDefault="00071D1C" w:rsidP="00EF3662">
            <w:pPr>
              <w:jc w:val="center"/>
              <w:rPr>
                <w:rFonts w:ascii="GHEA Grapalat" w:hAnsi="GHEA Grapalat"/>
                <w:sz w:val="14"/>
                <w:szCs w:val="14"/>
              </w:rPr>
            </w:pPr>
            <w:proofErr w:type="spellStart"/>
            <w:r w:rsidRPr="00916B8E">
              <w:rPr>
                <w:rFonts w:ascii="GHEA Grapalat" w:hAnsi="GHEA Grapalat"/>
                <w:sz w:val="14"/>
                <w:szCs w:val="14"/>
              </w:rPr>
              <w:t>հրավերով</w:t>
            </w:r>
            <w:proofErr w:type="spellEnd"/>
            <w:r w:rsidRPr="00916B8E">
              <w:rPr>
                <w:rFonts w:ascii="GHEA Grapalat" w:hAnsi="GHEA Grapalat"/>
                <w:sz w:val="14"/>
                <w:szCs w:val="14"/>
              </w:rPr>
              <w:t xml:space="preserve"> </w:t>
            </w:r>
            <w:proofErr w:type="spellStart"/>
            <w:r w:rsidRPr="00916B8E">
              <w:rPr>
                <w:rFonts w:ascii="GHEA Grapalat" w:hAnsi="GHEA Grapalat"/>
                <w:sz w:val="14"/>
                <w:szCs w:val="14"/>
              </w:rPr>
              <w:t>նախատեսված</w:t>
            </w:r>
            <w:proofErr w:type="spellEnd"/>
            <w:r w:rsidRPr="00916B8E">
              <w:rPr>
                <w:rFonts w:ascii="GHEA Grapalat" w:hAnsi="GHEA Grapalat"/>
                <w:sz w:val="14"/>
                <w:szCs w:val="14"/>
              </w:rPr>
              <w:t xml:space="preserve"> </w:t>
            </w:r>
            <w:proofErr w:type="spellStart"/>
            <w:r w:rsidRPr="00916B8E">
              <w:rPr>
                <w:rFonts w:ascii="GHEA Grapalat" w:hAnsi="GHEA Grapalat"/>
                <w:sz w:val="14"/>
                <w:szCs w:val="14"/>
              </w:rPr>
              <w:t>չափաբաժնի</w:t>
            </w:r>
            <w:proofErr w:type="spellEnd"/>
            <w:r w:rsidRPr="00916B8E">
              <w:rPr>
                <w:rFonts w:ascii="GHEA Grapalat" w:hAnsi="GHEA Grapalat"/>
                <w:sz w:val="14"/>
                <w:szCs w:val="14"/>
              </w:rPr>
              <w:t xml:space="preserve"> </w:t>
            </w:r>
            <w:proofErr w:type="spellStart"/>
            <w:r w:rsidRPr="00916B8E">
              <w:rPr>
                <w:rFonts w:ascii="GHEA Grapalat" w:hAnsi="GHEA Grapalat"/>
                <w:sz w:val="14"/>
                <w:szCs w:val="14"/>
              </w:rPr>
              <w:t>համարը</w:t>
            </w:r>
            <w:proofErr w:type="spellEnd"/>
          </w:p>
        </w:tc>
        <w:tc>
          <w:tcPr>
            <w:tcW w:w="1238" w:type="dxa"/>
            <w:vMerge w:val="restart"/>
            <w:vAlign w:val="center"/>
          </w:tcPr>
          <w:p w14:paraId="255C4BC1" w14:textId="77777777" w:rsidR="00071D1C" w:rsidRPr="00916B8E" w:rsidRDefault="00071D1C" w:rsidP="00EF3662">
            <w:pPr>
              <w:jc w:val="center"/>
              <w:rPr>
                <w:rFonts w:ascii="GHEA Grapalat" w:hAnsi="GHEA Grapalat"/>
                <w:sz w:val="14"/>
                <w:szCs w:val="14"/>
              </w:rPr>
            </w:pPr>
            <w:proofErr w:type="spellStart"/>
            <w:r w:rsidRPr="00916B8E">
              <w:rPr>
                <w:rFonts w:ascii="GHEA Grapalat" w:hAnsi="GHEA Grapalat"/>
                <w:sz w:val="14"/>
                <w:szCs w:val="14"/>
              </w:rPr>
              <w:t>գնումների</w:t>
            </w:r>
            <w:proofErr w:type="spellEnd"/>
            <w:r w:rsidRPr="00916B8E">
              <w:rPr>
                <w:rFonts w:ascii="GHEA Grapalat" w:hAnsi="GHEA Grapalat"/>
                <w:sz w:val="14"/>
                <w:szCs w:val="14"/>
              </w:rPr>
              <w:t xml:space="preserve"> </w:t>
            </w:r>
            <w:proofErr w:type="spellStart"/>
            <w:r w:rsidRPr="00916B8E">
              <w:rPr>
                <w:rFonts w:ascii="GHEA Grapalat" w:hAnsi="GHEA Grapalat"/>
                <w:sz w:val="14"/>
                <w:szCs w:val="14"/>
              </w:rPr>
              <w:t>պլանով</w:t>
            </w:r>
            <w:proofErr w:type="spellEnd"/>
            <w:r w:rsidRPr="00916B8E">
              <w:rPr>
                <w:rFonts w:ascii="GHEA Grapalat" w:hAnsi="GHEA Grapalat"/>
                <w:sz w:val="14"/>
                <w:szCs w:val="14"/>
              </w:rPr>
              <w:t xml:space="preserve"> </w:t>
            </w:r>
            <w:proofErr w:type="spellStart"/>
            <w:r w:rsidRPr="00916B8E">
              <w:rPr>
                <w:rFonts w:ascii="GHEA Grapalat" w:hAnsi="GHEA Grapalat"/>
                <w:sz w:val="14"/>
                <w:szCs w:val="14"/>
              </w:rPr>
              <w:t>նախատեսված</w:t>
            </w:r>
            <w:proofErr w:type="spellEnd"/>
            <w:r w:rsidRPr="00916B8E">
              <w:rPr>
                <w:rFonts w:ascii="GHEA Grapalat" w:hAnsi="GHEA Grapalat"/>
                <w:sz w:val="14"/>
                <w:szCs w:val="14"/>
              </w:rPr>
              <w:t xml:space="preserve"> </w:t>
            </w:r>
            <w:proofErr w:type="spellStart"/>
            <w:r w:rsidRPr="00916B8E">
              <w:rPr>
                <w:rFonts w:ascii="GHEA Grapalat" w:hAnsi="GHEA Grapalat"/>
                <w:sz w:val="14"/>
                <w:szCs w:val="14"/>
              </w:rPr>
              <w:t>միջանցիկ</w:t>
            </w:r>
            <w:proofErr w:type="spellEnd"/>
            <w:r w:rsidRPr="00916B8E">
              <w:rPr>
                <w:rFonts w:ascii="GHEA Grapalat" w:hAnsi="GHEA Grapalat"/>
                <w:sz w:val="14"/>
                <w:szCs w:val="14"/>
              </w:rPr>
              <w:t xml:space="preserve"> </w:t>
            </w:r>
            <w:proofErr w:type="spellStart"/>
            <w:r w:rsidRPr="00916B8E">
              <w:rPr>
                <w:rFonts w:ascii="GHEA Grapalat" w:hAnsi="GHEA Grapalat"/>
                <w:sz w:val="14"/>
                <w:szCs w:val="14"/>
              </w:rPr>
              <w:t>ծածկագիրը</w:t>
            </w:r>
            <w:proofErr w:type="spellEnd"/>
            <w:r w:rsidRPr="00916B8E">
              <w:rPr>
                <w:rFonts w:ascii="GHEA Grapalat" w:hAnsi="GHEA Grapalat"/>
                <w:sz w:val="14"/>
                <w:szCs w:val="14"/>
              </w:rPr>
              <w:t xml:space="preserve">` </w:t>
            </w:r>
            <w:proofErr w:type="spellStart"/>
            <w:r w:rsidRPr="00916B8E">
              <w:rPr>
                <w:rFonts w:ascii="GHEA Grapalat" w:hAnsi="GHEA Grapalat"/>
                <w:sz w:val="14"/>
                <w:szCs w:val="14"/>
              </w:rPr>
              <w:t>ըստ</w:t>
            </w:r>
            <w:proofErr w:type="spellEnd"/>
            <w:r w:rsidRPr="00916B8E">
              <w:rPr>
                <w:rFonts w:ascii="GHEA Grapalat" w:hAnsi="GHEA Grapalat"/>
                <w:sz w:val="14"/>
                <w:szCs w:val="14"/>
              </w:rPr>
              <w:t xml:space="preserve"> ԳՄԱ </w:t>
            </w:r>
            <w:proofErr w:type="spellStart"/>
            <w:r w:rsidRPr="00916B8E">
              <w:rPr>
                <w:rFonts w:ascii="GHEA Grapalat" w:hAnsi="GHEA Grapalat"/>
                <w:sz w:val="14"/>
                <w:szCs w:val="14"/>
              </w:rPr>
              <w:t>դասակարգման</w:t>
            </w:r>
            <w:proofErr w:type="spellEnd"/>
            <w:r w:rsidRPr="00916B8E">
              <w:rPr>
                <w:rFonts w:ascii="GHEA Grapalat" w:hAnsi="GHEA Grapalat"/>
                <w:sz w:val="14"/>
                <w:szCs w:val="14"/>
              </w:rPr>
              <w:t xml:space="preserve"> (CPV)</w:t>
            </w:r>
          </w:p>
        </w:tc>
        <w:tc>
          <w:tcPr>
            <w:tcW w:w="1158" w:type="dxa"/>
            <w:vMerge w:val="restart"/>
            <w:vAlign w:val="center"/>
          </w:tcPr>
          <w:p w14:paraId="60D2E1E2" w14:textId="77777777" w:rsidR="00071D1C" w:rsidRPr="00916B8E" w:rsidRDefault="00071D1C" w:rsidP="00EF3662">
            <w:pPr>
              <w:jc w:val="center"/>
              <w:rPr>
                <w:rFonts w:ascii="GHEA Grapalat" w:hAnsi="GHEA Grapalat"/>
                <w:sz w:val="14"/>
                <w:szCs w:val="14"/>
              </w:rPr>
            </w:pPr>
            <w:proofErr w:type="spellStart"/>
            <w:r w:rsidRPr="00916B8E">
              <w:rPr>
                <w:rFonts w:ascii="GHEA Grapalat" w:hAnsi="GHEA Grapalat"/>
                <w:sz w:val="14"/>
                <w:szCs w:val="14"/>
              </w:rPr>
              <w:t>անվանումը</w:t>
            </w:r>
            <w:proofErr w:type="spellEnd"/>
            <w:r w:rsidRPr="00916B8E">
              <w:rPr>
                <w:rFonts w:ascii="GHEA Grapalat" w:hAnsi="GHEA Grapalat"/>
                <w:sz w:val="14"/>
                <w:szCs w:val="14"/>
              </w:rPr>
              <w:t xml:space="preserve"> </w:t>
            </w:r>
          </w:p>
        </w:tc>
        <w:tc>
          <w:tcPr>
            <w:tcW w:w="1272" w:type="dxa"/>
            <w:vMerge w:val="restart"/>
            <w:vAlign w:val="center"/>
          </w:tcPr>
          <w:p w14:paraId="153092D7" w14:textId="020E5843" w:rsidR="00071D1C" w:rsidRPr="00916B8E" w:rsidRDefault="000F6E48" w:rsidP="009F06BA">
            <w:pPr>
              <w:jc w:val="center"/>
              <w:rPr>
                <w:rFonts w:ascii="GHEA Grapalat" w:hAnsi="GHEA Grapalat"/>
                <w:sz w:val="14"/>
                <w:szCs w:val="14"/>
              </w:rPr>
            </w:pPr>
            <w:proofErr w:type="spellStart"/>
            <w:r w:rsidRPr="00916B8E">
              <w:rPr>
                <w:rFonts w:ascii="GHEA Grapalat" w:hAnsi="GHEA Grapalat"/>
                <w:sz w:val="14"/>
                <w:szCs w:val="14"/>
              </w:rPr>
              <w:t>ապրանքային</w:t>
            </w:r>
            <w:proofErr w:type="spellEnd"/>
            <w:r w:rsidRPr="00916B8E">
              <w:rPr>
                <w:rFonts w:ascii="GHEA Grapalat" w:hAnsi="GHEA Grapalat"/>
                <w:sz w:val="14"/>
                <w:szCs w:val="14"/>
              </w:rPr>
              <w:t xml:space="preserve"> </w:t>
            </w:r>
            <w:proofErr w:type="spellStart"/>
            <w:r w:rsidRPr="00916B8E">
              <w:rPr>
                <w:rFonts w:ascii="GHEA Grapalat" w:hAnsi="GHEA Grapalat"/>
                <w:sz w:val="14"/>
                <w:szCs w:val="14"/>
              </w:rPr>
              <w:t>նշանը</w:t>
            </w:r>
            <w:proofErr w:type="spellEnd"/>
            <w:r w:rsidRPr="00916B8E">
              <w:rPr>
                <w:rFonts w:ascii="GHEA Grapalat" w:hAnsi="GHEA Grapalat"/>
                <w:sz w:val="14"/>
                <w:szCs w:val="14"/>
              </w:rPr>
              <w:t xml:space="preserve">, </w:t>
            </w:r>
            <w:r w:rsidR="001A5E16" w:rsidRPr="00916B8E">
              <w:rPr>
                <w:rFonts w:ascii="GHEA Grapalat" w:hAnsi="GHEA Grapalat"/>
                <w:sz w:val="14"/>
                <w:szCs w:val="14"/>
                <w:lang w:val="hy-AM"/>
              </w:rPr>
              <w:t>ֆիրմային անվանումը, մոդելը</w:t>
            </w:r>
            <w:r w:rsidRPr="00916B8E">
              <w:rPr>
                <w:rFonts w:ascii="GHEA Grapalat" w:hAnsi="GHEA Grapalat"/>
                <w:sz w:val="14"/>
                <w:szCs w:val="14"/>
              </w:rPr>
              <w:t xml:space="preserve"> և </w:t>
            </w:r>
            <w:proofErr w:type="spellStart"/>
            <w:r w:rsidR="009F06BA" w:rsidRPr="00916B8E">
              <w:rPr>
                <w:rFonts w:ascii="GHEA Grapalat" w:hAnsi="GHEA Grapalat"/>
                <w:sz w:val="14"/>
                <w:szCs w:val="14"/>
              </w:rPr>
              <w:t>ա</w:t>
            </w:r>
            <w:r w:rsidR="00071D1C" w:rsidRPr="00916B8E">
              <w:rPr>
                <w:rFonts w:ascii="GHEA Grapalat" w:hAnsi="GHEA Grapalat"/>
                <w:sz w:val="14"/>
                <w:szCs w:val="14"/>
              </w:rPr>
              <w:t>րտադրող</w:t>
            </w:r>
            <w:r w:rsidR="009F06BA" w:rsidRPr="00916B8E">
              <w:rPr>
                <w:rFonts w:ascii="GHEA Grapalat" w:hAnsi="GHEA Grapalat"/>
                <w:sz w:val="14"/>
                <w:szCs w:val="14"/>
              </w:rPr>
              <w:t>ի</w:t>
            </w:r>
            <w:proofErr w:type="spellEnd"/>
            <w:r w:rsidR="009F06BA" w:rsidRPr="00916B8E">
              <w:rPr>
                <w:rFonts w:ascii="GHEA Grapalat" w:hAnsi="GHEA Grapalat"/>
                <w:sz w:val="14"/>
                <w:szCs w:val="14"/>
              </w:rPr>
              <w:t xml:space="preserve"> </w:t>
            </w:r>
            <w:proofErr w:type="spellStart"/>
            <w:r w:rsidR="009F06BA" w:rsidRPr="00916B8E">
              <w:rPr>
                <w:rFonts w:ascii="GHEA Grapalat" w:hAnsi="GHEA Grapalat"/>
                <w:sz w:val="14"/>
                <w:szCs w:val="14"/>
              </w:rPr>
              <w:t>անվանում</w:t>
            </w:r>
            <w:r w:rsidR="00071D1C" w:rsidRPr="00916B8E">
              <w:rPr>
                <w:rFonts w:ascii="GHEA Grapalat" w:hAnsi="GHEA Grapalat"/>
                <w:sz w:val="14"/>
                <w:szCs w:val="14"/>
              </w:rPr>
              <w:t>ը</w:t>
            </w:r>
            <w:proofErr w:type="spellEnd"/>
            <w:r w:rsidR="00071D1C" w:rsidRPr="00916B8E">
              <w:rPr>
                <w:rFonts w:ascii="GHEA Grapalat" w:hAnsi="GHEA Grapalat"/>
                <w:sz w:val="14"/>
                <w:szCs w:val="14"/>
              </w:rPr>
              <w:t xml:space="preserve"> </w:t>
            </w:r>
            <w:r w:rsidR="00F954E8" w:rsidRPr="00916B8E">
              <w:rPr>
                <w:rFonts w:ascii="GHEA Grapalat" w:hAnsi="GHEA Grapalat"/>
                <w:sz w:val="14"/>
                <w:szCs w:val="14"/>
              </w:rPr>
              <w:t>**</w:t>
            </w:r>
          </w:p>
        </w:tc>
        <w:tc>
          <w:tcPr>
            <w:tcW w:w="2778" w:type="dxa"/>
            <w:vMerge w:val="restart"/>
            <w:vAlign w:val="center"/>
          </w:tcPr>
          <w:p w14:paraId="037DFFA0" w14:textId="77777777" w:rsidR="00071D1C" w:rsidRPr="00916B8E" w:rsidRDefault="00071D1C" w:rsidP="00EF3662">
            <w:pPr>
              <w:jc w:val="center"/>
              <w:rPr>
                <w:rFonts w:ascii="GHEA Grapalat" w:hAnsi="GHEA Grapalat"/>
                <w:sz w:val="14"/>
                <w:szCs w:val="14"/>
              </w:rPr>
            </w:pPr>
            <w:proofErr w:type="spellStart"/>
            <w:r w:rsidRPr="00916B8E">
              <w:rPr>
                <w:rFonts w:ascii="GHEA Grapalat" w:hAnsi="GHEA Grapalat"/>
                <w:sz w:val="14"/>
                <w:szCs w:val="14"/>
              </w:rPr>
              <w:t>տեխնիկական</w:t>
            </w:r>
            <w:proofErr w:type="spellEnd"/>
            <w:r w:rsidRPr="00916B8E">
              <w:rPr>
                <w:rFonts w:ascii="GHEA Grapalat" w:hAnsi="GHEA Grapalat"/>
                <w:sz w:val="14"/>
                <w:szCs w:val="14"/>
              </w:rPr>
              <w:t xml:space="preserve"> </w:t>
            </w:r>
            <w:proofErr w:type="spellStart"/>
            <w:r w:rsidRPr="00916B8E">
              <w:rPr>
                <w:rFonts w:ascii="GHEA Grapalat" w:hAnsi="GHEA Grapalat"/>
                <w:sz w:val="14"/>
                <w:szCs w:val="14"/>
              </w:rPr>
              <w:t>բնութագիրը</w:t>
            </w:r>
            <w:proofErr w:type="spellEnd"/>
          </w:p>
        </w:tc>
        <w:tc>
          <w:tcPr>
            <w:tcW w:w="966" w:type="dxa"/>
            <w:vMerge w:val="restart"/>
            <w:vAlign w:val="center"/>
          </w:tcPr>
          <w:p w14:paraId="13C45579" w14:textId="77777777" w:rsidR="00071D1C" w:rsidRPr="00916B8E" w:rsidRDefault="00071D1C" w:rsidP="00EF3662">
            <w:pPr>
              <w:jc w:val="center"/>
              <w:rPr>
                <w:rFonts w:ascii="GHEA Grapalat" w:hAnsi="GHEA Grapalat"/>
                <w:sz w:val="14"/>
                <w:szCs w:val="14"/>
              </w:rPr>
            </w:pPr>
            <w:proofErr w:type="spellStart"/>
            <w:r w:rsidRPr="00916B8E">
              <w:rPr>
                <w:rFonts w:ascii="GHEA Grapalat" w:hAnsi="GHEA Grapalat"/>
                <w:sz w:val="14"/>
                <w:szCs w:val="14"/>
              </w:rPr>
              <w:t>չափման</w:t>
            </w:r>
            <w:proofErr w:type="spellEnd"/>
            <w:r w:rsidRPr="00916B8E">
              <w:rPr>
                <w:rFonts w:ascii="GHEA Grapalat" w:hAnsi="GHEA Grapalat"/>
                <w:sz w:val="14"/>
                <w:szCs w:val="14"/>
              </w:rPr>
              <w:t xml:space="preserve"> </w:t>
            </w:r>
            <w:proofErr w:type="spellStart"/>
            <w:r w:rsidRPr="00916B8E">
              <w:rPr>
                <w:rFonts w:ascii="GHEA Grapalat" w:hAnsi="GHEA Grapalat"/>
                <w:sz w:val="14"/>
                <w:szCs w:val="14"/>
              </w:rPr>
              <w:t>միավորը</w:t>
            </w:r>
            <w:proofErr w:type="spellEnd"/>
          </w:p>
        </w:tc>
        <w:tc>
          <w:tcPr>
            <w:tcW w:w="924" w:type="dxa"/>
            <w:vMerge w:val="restart"/>
            <w:vAlign w:val="center"/>
          </w:tcPr>
          <w:p w14:paraId="6E0FCD35" w14:textId="77777777" w:rsidR="00071D1C" w:rsidRPr="00916B8E" w:rsidRDefault="00071D1C" w:rsidP="00EF3662">
            <w:pPr>
              <w:jc w:val="center"/>
              <w:rPr>
                <w:rFonts w:ascii="GHEA Grapalat" w:hAnsi="GHEA Grapalat"/>
                <w:sz w:val="14"/>
                <w:szCs w:val="14"/>
              </w:rPr>
            </w:pPr>
            <w:proofErr w:type="spellStart"/>
            <w:r w:rsidRPr="00916B8E">
              <w:rPr>
                <w:rFonts w:ascii="GHEA Grapalat" w:hAnsi="GHEA Grapalat"/>
                <w:sz w:val="14"/>
                <w:szCs w:val="14"/>
              </w:rPr>
              <w:t>միավոր</w:t>
            </w:r>
            <w:proofErr w:type="spellEnd"/>
            <w:r w:rsidRPr="00916B8E">
              <w:rPr>
                <w:rFonts w:ascii="GHEA Grapalat" w:hAnsi="GHEA Grapalat"/>
                <w:sz w:val="14"/>
                <w:szCs w:val="14"/>
              </w:rPr>
              <w:t xml:space="preserve"> </w:t>
            </w:r>
            <w:proofErr w:type="spellStart"/>
            <w:r w:rsidRPr="00916B8E">
              <w:rPr>
                <w:rFonts w:ascii="GHEA Grapalat" w:hAnsi="GHEA Grapalat"/>
                <w:sz w:val="14"/>
                <w:szCs w:val="14"/>
              </w:rPr>
              <w:t>գինը</w:t>
            </w:r>
            <w:proofErr w:type="spellEnd"/>
            <w:r w:rsidRPr="00916B8E">
              <w:rPr>
                <w:rFonts w:ascii="GHEA Grapalat" w:hAnsi="GHEA Grapalat"/>
                <w:sz w:val="14"/>
                <w:szCs w:val="14"/>
              </w:rPr>
              <w:t xml:space="preserve">/ՀՀ </w:t>
            </w:r>
            <w:proofErr w:type="spellStart"/>
            <w:r w:rsidRPr="00916B8E">
              <w:rPr>
                <w:rFonts w:ascii="GHEA Grapalat" w:hAnsi="GHEA Grapalat"/>
                <w:sz w:val="14"/>
                <w:szCs w:val="14"/>
              </w:rPr>
              <w:t>դրամ</w:t>
            </w:r>
            <w:proofErr w:type="spellEnd"/>
          </w:p>
        </w:tc>
        <w:tc>
          <w:tcPr>
            <w:tcW w:w="1127" w:type="dxa"/>
            <w:vMerge w:val="restart"/>
            <w:vAlign w:val="center"/>
          </w:tcPr>
          <w:p w14:paraId="6F406AAE" w14:textId="77777777" w:rsidR="00071D1C" w:rsidRPr="00916B8E" w:rsidRDefault="00071D1C" w:rsidP="00EF3662">
            <w:pPr>
              <w:jc w:val="center"/>
              <w:rPr>
                <w:rFonts w:ascii="GHEA Grapalat" w:hAnsi="GHEA Grapalat"/>
                <w:sz w:val="14"/>
                <w:szCs w:val="14"/>
              </w:rPr>
            </w:pPr>
            <w:proofErr w:type="spellStart"/>
            <w:r w:rsidRPr="00916B8E">
              <w:rPr>
                <w:rFonts w:ascii="GHEA Grapalat" w:hAnsi="GHEA Grapalat"/>
                <w:sz w:val="14"/>
                <w:szCs w:val="14"/>
              </w:rPr>
              <w:t>ընդհանուր</w:t>
            </w:r>
            <w:proofErr w:type="spellEnd"/>
            <w:r w:rsidRPr="00916B8E">
              <w:rPr>
                <w:rFonts w:ascii="GHEA Grapalat" w:hAnsi="GHEA Grapalat"/>
                <w:sz w:val="14"/>
                <w:szCs w:val="14"/>
              </w:rPr>
              <w:t xml:space="preserve"> </w:t>
            </w:r>
            <w:proofErr w:type="spellStart"/>
            <w:r w:rsidRPr="00916B8E">
              <w:rPr>
                <w:rFonts w:ascii="GHEA Grapalat" w:hAnsi="GHEA Grapalat"/>
                <w:sz w:val="14"/>
                <w:szCs w:val="14"/>
              </w:rPr>
              <w:t>գինը</w:t>
            </w:r>
            <w:proofErr w:type="spellEnd"/>
            <w:r w:rsidRPr="00916B8E">
              <w:rPr>
                <w:rFonts w:ascii="GHEA Grapalat" w:hAnsi="GHEA Grapalat"/>
                <w:sz w:val="14"/>
                <w:szCs w:val="14"/>
              </w:rPr>
              <w:t xml:space="preserve">/ՀՀ </w:t>
            </w:r>
            <w:proofErr w:type="spellStart"/>
            <w:r w:rsidRPr="00916B8E">
              <w:rPr>
                <w:rFonts w:ascii="GHEA Grapalat" w:hAnsi="GHEA Grapalat"/>
                <w:sz w:val="14"/>
                <w:szCs w:val="14"/>
              </w:rPr>
              <w:t>դրամ</w:t>
            </w:r>
            <w:proofErr w:type="spellEnd"/>
          </w:p>
        </w:tc>
        <w:tc>
          <w:tcPr>
            <w:tcW w:w="1127" w:type="dxa"/>
            <w:vMerge w:val="restart"/>
            <w:vAlign w:val="center"/>
          </w:tcPr>
          <w:p w14:paraId="15497BF1" w14:textId="77777777" w:rsidR="00071D1C" w:rsidRPr="00916B8E" w:rsidRDefault="00071D1C" w:rsidP="00EF3662">
            <w:pPr>
              <w:jc w:val="center"/>
              <w:rPr>
                <w:rFonts w:ascii="GHEA Grapalat" w:hAnsi="GHEA Grapalat"/>
                <w:sz w:val="14"/>
                <w:szCs w:val="14"/>
              </w:rPr>
            </w:pPr>
            <w:proofErr w:type="spellStart"/>
            <w:r w:rsidRPr="00916B8E">
              <w:rPr>
                <w:rFonts w:ascii="GHEA Grapalat" w:hAnsi="GHEA Grapalat"/>
                <w:sz w:val="14"/>
                <w:szCs w:val="14"/>
              </w:rPr>
              <w:t>ընդհանուր</w:t>
            </w:r>
            <w:proofErr w:type="spellEnd"/>
            <w:r w:rsidRPr="00916B8E">
              <w:rPr>
                <w:rFonts w:ascii="GHEA Grapalat" w:hAnsi="GHEA Grapalat"/>
                <w:sz w:val="14"/>
                <w:szCs w:val="14"/>
              </w:rPr>
              <w:t xml:space="preserve"> </w:t>
            </w:r>
            <w:proofErr w:type="spellStart"/>
            <w:r w:rsidRPr="00916B8E">
              <w:rPr>
                <w:rFonts w:ascii="GHEA Grapalat" w:hAnsi="GHEA Grapalat"/>
                <w:sz w:val="14"/>
                <w:szCs w:val="14"/>
              </w:rPr>
              <w:t>քանակը</w:t>
            </w:r>
            <w:proofErr w:type="spellEnd"/>
          </w:p>
        </w:tc>
        <w:tc>
          <w:tcPr>
            <w:tcW w:w="3327" w:type="dxa"/>
            <w:gridSpan w:val="3"/>
            <w:vAlign w:val="center"/>
          </w:tcPr>
          <w:p w14:paraId="3F24813A" w14:textId="77777777" w:rsidR="00071D1C" w:rsidRPr="00916B8E" w:rsidRDefault="00071D1C" w:rsidP="00EF3662">
            <w:pPr>
              <w:jc w:val="center"/>
              <w:rPr>
                <w:rFonts w:ascii="GHEA Grapalat" w:hAnsi="GHEA Grapalat"/>
                <w:sz w:val="14"/>
                <w:szCs w:val="14"/>
              </w:rPr>
            </w:pPr>
            <w:proofErr w:type="spellStart"/>
            <w:r w:rsidRPr="00916B8E">
              <w:rPr>
                <w:rFonts w:ascii="GHEA Grapalat" w:hAnsi="GHEA Grapalat"/>
                <w:sz w:val="14"/>
                <w:szCs w:val="14"/>
              </w:rPr>
              <w:t>մատակարարման</w:t>
            </w:r>
            <w:proofErr w:type="spellEnd"/>
          </w:p>
        </w:tc>
      </w:tr>
      <w:tr w:rsidR="000F6E48" w:rsidRPr="00A71D81" w14:paraId="199E1A9C" w14:textId="77777777" w:rsidTr="00916B8E">
        <w:trPr>
          <w:gridAfter w:val="1"/>
          <w:wAfter w:w="22" w:type="dxa"/>
          <w:trHeight w:val="445"/>
        </w:trPr>
        <w:tc>
          <w:tcPr>
            <w:tcW w:w="1451" w:type="dxa"/>
            <w:vMerge/>
            <w:vAlign w:val="center"/>
          </w:tcPr>
          <w:p w14:paraId="68A1DB9E" w14:textId="77777777" w:rsidR="00071D1C" w:rsidRPr="00916B8E" w:rsidRDefault="00071D1C" w:rsidP="00EF3662">
            <w:pPr>
              <w:jc w:val="center"/>
              <w:rPr>
                <w:rFonts w:ascii="GHEA Grapalat" w:hAnsi="GHEA Grapalat"/>
                <w:sz w:val="14"/>
                <w:szCs w:val="14"/>
              </w:rPr>
            </w:pPr>
          </w:p>
        </w:tc>
        <w:tc>
          <w:tcPr>
            <w:tcW w:w="1238" w:type="dxa"/>
            <w:vMerge/>
            <w:vAlign w:val="center"/>
          </w:tcPr>
          <w:p w14:paraId="2473370F" w14:textId="77777777" w:rsidR="00071D1C" w:rsidRPr="00916B8E" w:rsidRDefault="00071D1C" w:rsidP="00EF3662">
            <w:pPr>
              <w:jc w:val="center"/>
              <w:rPr>
                <w:rFonts w:ascii="GHEA Grapalat" w:hAnsi="GHEA Grapalat"/>
                <w:sz w:val="14"/>
                <w:szCs w:val="14"/>
              </w:rPr>
            </w:pPr>
          </w:p>
        </w:tc>
        <w:tc>
          <w:tcPr>
            <w:tcW w:w="1158" w:type="dxa"/>
            <w:vMerge/>
            <w:vAlign w:val="center"/>
          </w:tcPr>
          <w:p w14:paraId="7313FB2F" w14:textId="77777777" w:rsidR="00071D1C" w:rsidRPr="00916B8E" w:rsidRDefault="00071D1C" w:rsidP="00EF3662">
            <w:pPr>
              <w:jc w:val="center"/>
              <w:rPr>
                <w:rFonts w:ascii="GHEA Grapalat" w:hAnsi="GHEA Grapalat"/>
                <w:sz w:val="14"/>
                <w:szCs w:val="14"/>
              </w:rPr>
            </w:pPr>
          </w:p>
        </w:tc>
        <w:tc>
          <w:tcPr>
            <w:tcW w:w="1272" w:type="dxa"/>
            <w:vMerge/>
            <w:vAlign w:val="center"/>
          </w:tcPr>
          <w:p w14:paraId="609837E1" w14:textId="77777777" w:rsidR="00071D1C" w:rsidRPr="00916B8E" w:rsidRDefault="00071D1C" w:rsidP="00EF3662">
            <w:pPr>
              <w:jc w:val="center"/>
              <w:rPr>
                <w:rFonts w:ascii="GHEA Grapalat" w:hAnsi="GHEA Grapalat"/>
                <w:sz w:val="14"/>
                <w:szCs w:val="14"/>
              </w:rPr>
            </w:pPr>
          </w:p>
        </w:tc>
        <w:tc>
          <w:tcPr>
            <w:tcW w:w="2778" w:type="dxa"/>
            <w:vMerge/>
            <w:vAlign w:val="center"/>
          </w:tcPr>
          <w:p w14:paraId="4AA48BAE" w14:textId="77777777" w:rsidR="00071D1C" w:rsidRPr="00916B8E" w:rsidRDefault="00071D1C" w:rsidP="00EF3662">
            <w:pPr>
              <w:jc w:val="center"/>
              <w:rPr>
                <w:rFonts w:ascii="GHEA Grapalat" w:hAnsi="GHEA Grapalat"/>
                <w:sz w:val="14"/>
                <w:szCs w:val="14"/>
              </w:rPr>
            </w:pPr>
          </w:p>
        </w:tc>
        <w:tc>
          <w:tcPr>
            <w:tcW w:w="966" w:type="dxa"/>
            <w:vMerge/>
            <w:vAlign w:val="center"/>
          </w:tcPr>
          <w:p w14:paraId="258F5CFE" w14:textId="77777777" w:rsidR="00071D1C" w:rsidRPr="00916B8E" w:rsidRDefault="00071D1C" w:rsidP="00EF3662">
            <w:pPr>
              <w:jc w:val="center"/>
              <w:rPr>
                <w:rFonts w:ascii="GHEA Grapalat" w:hAnsi="GHEA Grapalat"/>
                <w:sz w:val="14"/>
                <w:szCs w:val="14"/>
              </w:rPr>
            </w:pPr>
          </w:p>
        </w:tc>
        <w:tc>
          <w:tcPr>
            <w:tcW w:w="924" w:type="dxa"/>
            <w:vMerge/>
            <w:vAlign w:val="center"/>
          </w:tcPr>
          <w:p w14:paraId="07EF3A65" w14:textId="77777777" w:rsidR="00071D1C" w:rsidRPr="00916B8E" w:rsidRDefault="00071D1C" w:rsidP="00EF3662">
            <w:pPr>
              <w:jc w:val="center"/>
              <w:rPr>
                <w:rFonts w:ascii="GHEA Grapalat" w:hAnsi="GHEA Grapalat"/>
                <w:sz w:val="14"/>
                <w:szCs w:val="14"/>
              </w:rPr>
            </w:pPr>
          </w:p>
        </w:tc>
        <w:tc>
          <w:tcPr>
            <w:tcW w:w="1127" w:type="dxa"/>
            <w:vMerge/>
            <w:vAlign w:val="center"/>
          </w:tcPr>
          <w:p w14:paraId="7F9FD80E" w14:textId="77777777" w:rsidR="00071D1C" w:rsidRPr="00916B8E" w:rsidRDefault="00071D1C" w:rsidP="00EF3662">
            <w:pPr>
              <w:jc w:val="center"/>
              <w:rPr>
                <w:rFonts w:ascii="GHEA Grapalat" w:hAnsi="GHEA Grapalat"/>
                <w:sz w:val="14"/>
                <w:szCs w:val="14"/>
              </w:rPr>
            </w:pPr>
          </w:p>
        </w:tc>
        <w:tc>
          <w:tcPr>
            <w:tcW w:w="1127" w:type="dxa"/>
            <w:vMerge/>
            <w:vAlign w:val="center"/>
          </w:tcPr>
          <w:p w14:paraId="32308719" w14:textId="77777777" w:rsidR="00071D1C" w:rsidRPr="00916B8E" w:rsidRDefault="00071D1C" w:rsidP="00EF3662">
            <w:pPr>
              <w:jc w:val="center"/>
              <w:rPr>
                <w:rFonts w:ascii="GHEA Grapalat" w:hAnsi="GHEA Grapalat"/>
                <w:sz w:val="14"/>
                <w:szCs w:val="14"/>
              </w:rPr>
            </w:pPr>
          </w:p>
        </w:tc>
        <w:tc>
          <w:tcPr>
            <w:tcW w:w="987" w:type="dxa"/>
            <w:vAlign w:val="center"/>
          </w:tcPr>
          <w:p w14:paraId="0ABBA739" w14:textId="77777777" w:rsidR="00071D1C" w:rsidRPr="00916B8E" w:rsidRDefault="00071D1C" w:rsidP="00EF3662">
            <w:pPr>
              <w:jc w:val="center"/>
              <w:rPr>
                <w:rFonts w:ascii="GHEA Grapalat" w:hAnsi="GHEA Grapalat"/>
                <w:sz w:val="14"/>
                <w:szCs w:val="14"/>
              </w:rPr>
            </w:pPr>
            <w:proofErr w:type="spellStart"/>
            <w:r w:rsidRPr="00916B8E">
              <w:rPr>
                <w:rFonts w:ascii="GHEA Grapalat" w:hAnsi="GHEA Grapalat"/>
                <w:sz w:val="14"/>
                <w:szCs w:val="14"/>
              </w:rPr>
              <w:t>հասցեն</w:t>
            </w:r>
            <w:proofErr w:type="spellEnd"/>
          </w:p>
        </w:tc>
        <w:tc>
          <w:tcPr>
            <w:tcW w:w="1260" w:type="dxa"/>
            <w:vAlign w:val="center"/>
          </w:tcPr>
          <w:p w14:paraId="5C0AE0B7" w14:textId="77777777" w:rsidR="00071D1C" w:rsidRPr="00916B8E" w:rsidRDefault="00071D1C" w:rsidP="00EF3662">
            <w:pPr>
              <w:jc w:val="center"/>
              <w:rPr>
                <w:rFonts w:ascii="GHEA Grapalat" w:hAnsi="GHEA Grapalat"/>
                <w:sz w:val="14"/>
                <w:szCs w:val="14"/>
              </w:rPr>
            </w:pPr>
            <w:proofErr w:type="spellStart"/>
            <w:r w:rsidRPr="00916B8E">
              <w:rPr>
                <w:rFonts w:ascii="GHEA Grapalat" w:hAnsi="GHEA Grapalat"/>
                <w:sz w:val="14"/>
                <w:szCs w:val="14"/>
              </w:rPr>
              <w:t>ենթակա</w:t>
            </w:r>
            <w:proofErr w:type="spellEnd"/>
            <w:r w:rsidRPr="00916B8E">
              <w:rPr>
                <w:rFonts w:ascii="GHEA Grapalat" w:hAnsi="GHEA Grapalat"/>
                <w:sz w:val="14"/>
                <w:szCs w:val="14"/>
              </w:rPr>
              <w:t xml:space="preserve"> </w:t>
            </w:r>
            <w:proofErr w:type="spellStart"/>
            <w:r w:rsidRPr="00916B8E">
              <w:rPr>
                <w:rFonts w:ascii="GHEA Grapalat" w:hAnsi="GHEA Grapalat"/>
                <w:sz w:val="14"/>
                <w:szCs w:val="14"/>
              </w:rPr>
              <w:t>քանակը</w:t>
            </w:r>
            <w:proofErr w:type="spellEnd"/>
          </w:p>
        </w:tc>
        <w:tc>
          <w:tcPr>
            <w:tcW w:w="1080" w:type="dxa"/>
            <w:vAlign w:val="center"/>
          </w:tcPr>
          <w:p w14:paraId="285BB05D" w14:textId="77777777" w:rsidR="00071D1C" w:rsidRPr="00916B8E" w:rsidRDefault="00700C81" w:rsidP="00EF3662">
            <w:pPr>
              <w:jc w:val="center"/>
              <w:rPr>
                <w:rFonts w:ascii="GHEA Grapalat" w:hAnsi="GHEA Grapalat"/>
                <w:sz w:val="14"/>
                <w:szCs w:val="14"/>
              </w:rPr>
            </w:pPr>
            <w:proofErr w:type="spellStart"/>
            <w:r w:rsidRPr="00916B8E">
              <w:rPr>
                <w:rFonts w:ascii="GHEA Grapalat" w:hAnsi="GHEA Grapalat"/>
                <w:sz w:val="14"/>
                <w:szCs w:val="14"/>
              </w:rPr>
              <w:t>Ժ</w:t>
            </w:r>
            <w:r w:rsidR="00071D1C" w:rsidRPr="00916B8E">
              <w:rPr>
                <w:rFonts w:ascii="GHEA Grapalat" w:hAnsi="GHEA Grapalat"/>
                <w:sz w:val="14"/>
                <w:szCs w:val="14"/>
              </w:rPr>
              <w:t>ամկետը</w:t>
            </w:r>
            <w:proofErr w:type="spellEnd"/>
            <w:r w:rsidRPr="00916B8E">
              <w:rPr>
                <w:rFonts w:ascii="GHEA Grapalat" w:hAnsi="GHEA Grapalat"/>
                <w:sz w:val="14"/>
                <w:szCs w:val="14"/>
              </w:rPr>
              <w:t>**</w:t>
            </w:r>
            <w:r w:rsidR="009F06BA" w:rsidRPr="00916B8E">
              <w:rPr>
                <w:rFonts w:ascii="GHEA Grapalat" w:hAnsi="GHEA Grapalat"/>
                <w:sz w:val="14"/>
                <w:szCs w:val="14"/>
              </w:rPr>
              <w:t>*</w:t>
            </w:r>
          </w:p>
          <w:p w14:paraId="60899821" w14:textId="77777777" w:rsidR="00700C81" w:rsidRPr="00916B8E" w:rsidRDefault="00700C81" w:rsidP="00EF3662">
            <w:pPr>
              <w:jc w:val="center"/>
              <w:rPr>
                <w:rFonts w:ascii="GHEA Grapalat" w:hAnsi="GHEA Grapalat"/>
                <w:sz w:val="14"/>
                <w:szCs w:val="14"/>
              </w:rPr>
            </w:pPr>
          </w:p>
        </w:tc>
      </w:tr>
      <w:tr w:rsidR="00916B8E" w:rsidRPr="00A71D81" w14:paraId="2E64C25F" w14:textId="77777777" w:rsidTr="001D2841">
        <w:trPr>
          <w:gridAfter w:val="1"/>
          <w:wAfter w:w="22" w:type="dxa"/>
          <w:trHeight w:val="246"/>
        </w:trPr>
        <w:tc>
          <w:tcPr>
            <w:tcW w:w="1451" w:type="dxa"/>
          </w:tcPr>
          <w:p w14:paraId="616F865F" w14:textId="1849F56B" w:rsidR="00916B8E" w:rsidRPr="00916B8E" w:rsidRDefault="00916B8E" w:rsidP="00916B8E">
            <w:pPr>
              <w:jc w:val="center"/>
              <w:rPr>
                <w:rFonts w:ascii="GHEA Grapalat" w:hAnsi="GHEA Grapalat"/>
                <w:sz w:val="20"/>
                <w:lang w:val="hy-AM"/>
              </w:rPr>
            </w:pPr>
            <w:r>
              <w:rPr>
                <w:rFonts w:ascii="GHEA Grapalat" w:hAnsi="GHEA Grapalat"/>
                <w:sz w:val="20"/>
                <w:lang w:val="hy-AM"/>
              </w:rPr>
              <w:t>1</w:t>
            </w:r>
          </w:p>
        </w:tc>
        <w:tc>
          <w:tcPr>
            <w:tcW w:w="1238" w:type="dxa"/>
          </w:tcPr>
          <w:p w14:paraId="0E82D118" w14:textId="5B1D30E6" w:rsidR="00916B8E" w:rsidRPr="00A71D81" w:rsidRDefault="00916B8E" w:rsidP="00916B8E">
            <w:pPr>
              <w:jc w:val="center"/>
              <w:rPr>
                <w:rFonts w:ascii="GHEA Grapalat" w:hAnsi="GHEA Grapalat"/>
                <w:sz w:val="20"/>
              </w:rPr>
            </w:pPr>
            <w:r w:rsidRPr="007935CA">
              <w:rPr>
                <w:rFonts w:ascii="GHEA Grapalat" w:hAnsi="GHEA Grapalat"/>
                <w:color w:val="000000" w:themeColor="text1"/>
                <w:sz w:val="16"/>
                <w:szCs w:val="16"/>
                <w:lang w:val="hy-AM"/>
              </w:rPr>
              <w:t>09134210</w:t>
            </w:r>
          </w:p>
        </w:tc>
        <w:tc>
          <w:tcPr>
            <w:tcW w:w="1158" w:type="dxa"/>
          </w:tcPr>
          <w:p w14:paraId="4B9C2C62" w14:textId="2D009F11" w:rsidR="00916B8E" w:rsidRPr="00A71D81" w:rsidRDefault="00916B8E" w:rsidP="00916B8E">
            <w:pPr>
              <w:jc w:val="center"/>
              <w:rPr>
                <w:rFonts w:ascii="GHEA Grapalat" w:hAnsi="GHEA Grapalat"/>
                <w:sz w:val="20"/>
              </w:rPr>
            </w:pPr>
            <w:r w:rsidRPr="007935CA">
              <w:rPr>
                <w:rFonts w:ascii="GHEA Grapalat" w:hAnsi="GHEA Grapalat"/>
                <w:color w:val="000000" w:themeColor="text1"/>
                <w:sz w:val="16"/>
                <w:szCs w:val="16"/>
                <w:lang w:val="hy-AM"/>
              </w:rPr>
              <w:t>դիզելային վառելիք՝ ձմեռային</w:t>
            </w:r>
          </w:p>
        </w:tc>
        <w:tc>
          <w:tcPr>
            <w:tcW w:w="1272" w:type="dxa"/>
          </w:tcPr>
          <w:p w14:paraId="415F7AF3" w14:textId="77777777" w:rsidR="00916B8E" w:rsidRPr="00A71D81" w:rsidRDefault="00916B8E" w:rsidP="00916B8E">
            <w:pPr>
              <w:jc w:val="center"/>
              <w:rPr>
                <w:rFonts w:ascii="GHEA Grapalat" w:hAnsi="GHEA Grapalat"/>
                <w:sz w:val="20"/>
              </w:rPr>
            </w:pPr>
          </w:p>
        </w:tc>
        <w:tc>
          <w:tcPr>
            <w:tcW w:w="2778" w:type="dxa"/>
          </w:tcPr>
          <w:p w14:paraId="1C876A49" w14:textId="77777777" w:rsidR="00916B8E" w:rsidRPr="000A6494" w:rsidRDefault="00916B8E" w:rsidP="00916B8E">
            <w:pPr>
              <w:pStyle w:val="Heading1"/>
              <w:shd w:val="clear" w:color="auto" w:fill="FFFFFF"/>
              <w:rPr>
                <w:rFonts w:ascii="GHEA Grapalat" w:eastAsiaTheme="minorEastAsia" w:hAnsi="GHEA Grapalat" w:cstheme="minorBidi"/>
                <w:b/>
                <w:bCs/>
                <w:color w:val="000000" w:themeColor="text1"/>
                <w:sz w:val="16"/>
                <w:szCs w:val="16"/>
                <w:lang w:val="hy-AM"/>
              </w:rPr>
            </w:pPr>
            <w:r w:rsidRPr="000A6494">
              <w:rPr>
                <w:rFonts w:ascii="GHEA Grapalat" w:eastAsiaTheme="minorEastAsia" w:hAnsi="GHEA Grapalat" w:cstheme="minorBidi"/>
                <w:color w:val="000000" w:themeColor="text1"/>
                <w:sz w:val="16"/>
                <w:szCs w:val="16"/>
                <w:lang w:val="hy-AM"/>
              </w:rPr>
              <w:t>Դիզելային Վառելիք Ձմեռային Ցետանային թիվը 51-ից ոչ պակաս, ցետանային ցուցիչը-46-ից ոչ պակաս, խտությունը 150</w:t>
            </w:r>
            <w:r w:rsidRPr="000A6494">
              <w:rPr>
                <w:rFonts w:ascii="Calibri" w:eastAsiaTheme="minorEastAsia" w:hAnsi="Calibri" w:cs="Calibri"/>
                <w:color w:val="000000" w:themeColor="text1"/>
                <w:sz w:val="16"/>
                <w:szCs w:val="16"/>
                <w:lang w:val="hy-AM"/>
              </w:rPr>
              <w:t> </w:t>
            </w:r>
            <w:r w:rsidRPr="000A6494">
              <w:rPr>
                <w:rFonts w:ascii="GHEA Grapalat" w:eastAsiaTheme="minorEastAsia" w:hAnsi="GHEA Grapalat" w:cstheme="minorBidi"/>
                <w:color w:val="000000" w:themeColor="text1"/>
                <w:sz w:val="16"/>
                <w:szCs w:val="16"/>
                <w:lang w:val="hy-AM"/>
              </w:rPr>
              <w:t>C ջերմաստիճանում 820-ից մինչև 845 կգ/մ3, ծծմբի պարունակությունը 350 մգ/կգ-ից ոչ ավելի, բռնկման ջերմաստիճանը 55 0C-ից ոչ ցածր, ածխածնի մնացորդը 10% նստվածքում 0,3%-ից ոչ ավելի, մածուցիկությունը 40 0C-ում` 2,0-ից մինչև 4,5 մմ2</w:t>
            </w:r>
            <w:r w:rsidRPr="000A6494">
              <w:rPr>
                <w:rFonts w:ascii="Calibri" w:eastAsiaTheme="minorEastAsia" w:hAnsi="Calibri" w:cs="Calibri"/>
                <w:color w:val="000000" w:themeColor="text1"/>
                <w:sz w:val="16"/>
                <w:szCs w:val="16"/>
                <w:lang w:val="hy-AM"/>
              </w:rPr>
              <w:t> </w:t>
            </w:r>
            <w:r w:rsidRPr="000A6494">
              <w:rPr>
                <w:rFonts w:ascii="GHEA Grapalat" w:eastAsiaTheme="minorEastAsia" w:hAnsi="GHEA Grapalat" w:cstheme="minorBidi"/>
                <w:color w:val="000000" w:themeColor="text1"/>
                <w:sz w:val="16"/>
                <w:szCs w:val="16"/>
                <w:lang w:val="hy-AM"/>
              </w:rPr>
              <w:t xml:space="preserve"> /վ, պղտորման ջերմաստիճանը` 00</w:t>
            </w:r>
            <w:r w:rsidRPr="000A6494">
              <w:rPr>
                <w:rFonts w:ascii="Calibri" w:eastAsiaTheme="minorEastAsia" w:hAnsi="Calibri" w:cs="Calibri"/>
                <w:color w:val="000000" w:themeColor="text1"/>
                <w:sz w:val="16"/>
                <w:szCs w:val="16"/>
                <w:lang w:val="hy-AM"/>
              </w:rPr>
              <w:t> </w:t>
            </w:r>
            <w:r w:rsidRPr="000A6494">
              <w:rPr>
                <w:rFonts w:ascii="GHEA Grapalat" w:eastAsiaTheme="minorEastAsia" w:hAnsi="GHEA Grapalat" w:cstheme="minorBidi"/>
                <w:color w:val="000000" w:themeColor="text1"/>
                <w:sz w:val="16"/>
                <w:szCs w:val="16"/>
                <w:lang w:val="hy-AM"/>
              </w:rPr>
              <w:t>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w:t>
            </w:r>
          </w:p>
          <w:p w14:paraId="12053549" w14:textId="77777777" w:rsidR="00916B8E" w:rsidRPr="000A6494" w:rsidRDefault="00916B8E" w:rsidP="00916B8E">
            <w:pPr>
              <w:rPr>
                <w:rFonts w:ascii="GHEA Grapalat" w:hAnsi="GHEA Grapalat"/>
                <w:color w:val="000000" w:themeColor="text1"/>
                <w:sz w:val="16"/>
                <w:szCs w:val="16"/>
                <w:lang w:val="hy-AM"/>
              </w:rPr>
            </w:pPr>
            <w:r w:rsidRPr="000A6494">
              <w:rPr>
                <w:rFonts w:ascii="GHEA Grapalat" w:hAnsi="GHEA Grapalat"/>
                <w:color w:val="000000" w:themeColor="text1"/>
                <w:sz w:val="16"/>
                <w:szCs w:val="16"/>
                <w:lang w:val="hy-AM"/>
              </w:rPr>
              <w:t xml:space="preserve">Կտրոնային * Մատակարարումը իրականացվում է կտրոններով: Կտրոնները ընկերության կողմից սեփական միջոցներով տեղափոխել ՀՀ Շիրակի մարզի Անի համայնքի &lt;&lt;Անի կոմունալ </w:t>
            </w:r>
            <w:r w:rsidRPr="000A6494">
              <w:rPr>
                <w:rFonts w:ascii="GHEA Grapalat" w:hAnsi="GHEA Grapalat"/>
                <w:color w:val="000000" w:themeColor="text1"/>
                <w:sz w:val="16"/>
                <w:szCs w:val="16"/>
                <w:lang w:val="hy-AM"/>
              </w:rPr>
              <w:lastRenderedPageBreak/>
              <w:t>տնտեսություն&gt;&gt; ՀԲՀ, ըստ գնման ժամանակացույցի: Բենզալցակայանի առկայությունք. Ք. Մարալիկում</w:t>
            </w:r>
          </w:p>
          <w:p w14:paraId="06FCA3D5" w14:textId="77777777" w:rsidR="00916B8E" w:rsidRPr="00A71D81" w:rsidRDefault="00916B8E" w:rsidP="00916B8E">
            <w:pPr>
              <w:jc w:val="center"/>
              <w:rPr>
                <w:rFonts w:ascii="GHEA Grapalat" w:hAnsi="GHEA Grapalat"/>
                <w:sz w:val="20"/>
              </w:rPr>
            </w:pPr>
          </w:p>
        </w:tc>
        <w:tc>
          <w:tcPr>
            <w:tcW w:w="966" w:type="dxa"/>
          </w:tcPr>
          <w:p w14:paraId="2525D6E8" w14:textId="7468FC73" w:rsidR="00916B8E" w:rsidRPr="00916B8E" w:rsidRDefault="00916B8E" w:rsidP="00916B8E">
            <w:pPr>
              <w:jc w:val="center"/>
              <w:rPr>
                <w:rFonts w:ascii="GHEA Grapalat" w:hAnsi="GHEA Grapalat"/>
                <w:sz w:val="20"/>
                <w:lang w:val="hy-AM"/>
              </w:rPr>
            </w:pPr>
            <w:r>
              <w:rPr>
                <w:rFonts w:ascii="GHEA Grapalat" w:hAnsi="GHEA Grapalat"/>
                <w:sz w:val="20"/>
                <w:lang w:val="hy-AM"/>
              </w:rPr>
              <w:lastRenderedPageBreak/>
              <w:t>լիտր</w:t>
            </w:r>
          </w:p>
        </w:tc>
        <w:tc>
          <w:tcPr>
            <w:tcW w:w="924" w:type="dxa"/>
          </w:tcPr>
          <w:p w14:paraId="37B2426C" w14:textId="77777777" w:rsidR="00916B8E" w:rsidRPr="00A71D81" w:rsidRDefault="00916B8E" w:rsidP="00916B8E">
            <w:pPr>
              <w:jc w:val="center"/>
              <w:rPr>
                <w:rFonts w:ascii="GHEA Grapalat" w:hAnsi="GHEA Grapalat"/>
                <w:sz w:val="20"/>
              </w:rPr>
            </w:pPr>
          </w:p>
        </w:tc>
        <w:tc>
          <w:tcPr>
            <w:tcW w:w="1127" w:type="dxa"/>
          </w:tcPr>
          <w:p w14:paraId="4CAAEF4B" w14:textId="77777777" w:rsidR="00916B8E" w:rsidRPr="00A71D81" w:rsidRDefault="00916B8E" w:rsidP="00916B8E">
            <w:pPr>
              <w:jc w:val="center"/>
              <w:rPr>
                <w:rFonts w:ascii="GHEA Grapalat" w:hAnsi="GHEA Grapalat"/>
                <w:sz w:val="20"/>
              </w:rPr>
            </w:pPr>
          </w:p>
        </w:tc>
        <w:tc>
          <w:tcPr>
            <w:tcW w:w="1127" w:type="dxa"/>
            <w:vAlign w:val="center"/>
          </w:tcPr>
          <w:p w14:paraId="54AAE3B7" w14:textId="04FAE01B" w:rsidR="00916B8E" w:rsidRPr="00A71D81" w:rsidRDefault="00916B8E" w:rsidP="00916B8E">
            <w:pPr>
              <w:jc w:val="center"/>
              <w:rPr>
                <w:rFonts w:ascii="GHEA Grapalat" w:hAnsi="GHEA Grapalat"/>
                <w:sz w:val="20"/>
              </w:rPr>
            </w:pPr>
            <w:r w:rsidRPr="000A6494">
              <w:rPr>
                <w:rFonts w:ascii="GHEA Grapalat" w:hAnsi="GHEA Grapalat"/>
                <w:color w:val="000000" w:themeColor="text1"/>
                <w:sz w:val="16"/>
                <w:szCs w:val="16"/>
                <w:lang w:val="hy-AM"/>
              </w:rPr>
              <w:t>20000</w:t>
            </w:r>
          </w:p>
        </w:tc>
        <w:tc>
          <w:tcPr>
            <w:tcW w:w="987" w:type="dxa"/>
            <w:vAlign w:val="center"/>
          </w:tcPr>
          <w:p w14:paraId="3AEECAA8" w14:textId="27741FE3" w:rsidR="00916B8E" w:rsidRPr="00A71D81" w:rsidRDefault="00916B8E" w:rsidP="00916B8E">
            <w:pPr>
              <w:jc w:val="center"/>
              <w:rPr>
                <w:rFonts w:ascii="GHEA Grapalat" w:hAnsi="GHEA Grapalat"/>
                <w:sz w:val="20"/>
              </w:rPr>
            </w:pPr>
            <w:r w:rsidRPr="000A6494">
              <w:rPr>
                <w:rFonts w:ascii="GHEA Grapalat" w:hAnsi="GHEA Grapalat"/>
                <w:color w:val="000000" w:themeColor="text1"/>
                <w:sz w:val="16"/>
                <w:szCs w:val="16"/>
                <w:lang w:val="hy-AM"/>
              </w:rPr>
              <w:t>ՀՀ, Շիրակի մարզ, ք. Մարալիկ, Մադաթյան 1</w:t>
            </w:r>
          </w:p>
        </w:tc>
        <w:tc>
          <w:tcPr>
            <w:tcW w:w="1260" w:type="dxa"/>
            <w:vAlign w:val="center"/>
          </w:tcPr>
          <w:p w14:paraId="75E16D70" w14:textId="2CF80429" w:rsidR="00916B8E" w:rsidRPr="00A71D81" w:rsidRDefault="00916B8E" w:rsidP="00916B8E">
            <w:pPr>
              <w:jc w:val="center"/>
              <w:rPr>
                <w:rFonts w:ascii="GHEA Grapalat" w:hAnsi="GHEA Grapalat"/>
                <w:sz w:val="20"/>
              </w:rPr>
            </w:pPr>
            <w:r w:rsidRPr="000A6494">
              <w:rPr>
                <w:rFonts w:ascii="GHEA Grapalat" w:hAnsi="GHEA Grapalat"/>
                <w:color w:val="000000" w:themeColor="text1"/>
                <w:sz w:val="16"/>
                <w:szCs w:val="16"/>
                <w:lang w:val="hy-AM"/>
              </w:rPr>
              <w:t>Համաձայն պատվերի</w:t>
            </w:r>
          </w:p>
        </w:tc>
        <w:tc>
          <w:tcPr>
            <w:tcW w:w="1080" w:type="dxa"/>
          </w:tcPr>
          <w:p w14:paraId="64305CCB" w14:textId="41C45151" w:rsidR="00916B8E" w:rsidRPr="00A71D81" w:rsidRDefault="00916B8E" w:rsidP="00916B8E">
            <w:pPr>
              <w:jc w:val="center"/>
              <w:rPr>
                <w:rFonts w:ascii="GHEA Grapalat" w:hAnsi="GHEA Grapalat"/>
                <w:sz w:val="20"/>
              </w:rPr>
            </w:pPr>
            <w:r w:rsidRPr="000A6494">
              <w:rPr>
                <w:rFonts w:ascii="GHEA Grapalat" w:hAnsi="GHEA Grapalat"/>
                <w:color w:val="000000" w:themeColor="text1"/>
                <w:sz w:val="16"/>
                <w:szCs w:val="16"/>
                <w:lang w:val="hy-AM"/>
              </w:rPr>
              <w:t>Սույն պայմանագիրն ուժի մեջ մտնելու օրվանից հաշված յուրաքանչյուր անգամ պատվիրատուից պատվերը ստանալուց հետո 5 օրացուցային օրվա ընթացքում:</w:t>
            </w:r>
          </w:p>
        </w:tc>
      </w:tr>
      <w:tr w:rsidR="000F6E48" w:rsidRPr="00A71D81" w14:paraId="0743FB1E" w14:textId="77777777" w:rsidTr="00916B8E">
        <w:trPr>
          <w:gridAfter w:val="1"/>
          <w:wAfter w:w="22" w:type="dxa"/>
        </w:trPr>
        <w:tc>
          <w:tcPr>
            <w:tcW w:w="1451" w:type="dxa"/>
          </w:tcPr>
          <w:p w14:paraId="6A817C31" w14:textId="77777777" w:rsidR="00071D1C" w:rsidRPr="00A71D81" w:rsidRDefault="00071D1C" w:rsidP="00EF3662">
            <w:pPr>
              <w:jc w:val="center"/>
              <w:rPr>
                <w:rFonts w:ascii="GHEA Grapalat" w:hAnsi="GHEA Grapalat"/>
                <w:sz w:val="20"/>
              </w:rPr>
            </w:pPr>
          </w:p>
        </w:tc>
        <w:tc>
          <w:tcPr>
            <w:tcW w:w="1238" w:type="dxa"/>
          </w:tcPr>
          <w:p w14:paraId="04866129" w14:textId="77777777" w:rsidR="00071D1C" w:rsidRPr="00A71D81" w:rsidRDefault="00071D1C" w:rsidP="00EF3662">
            <w:pPr>
              <w:jc w:val="center"/>
              <w:rPr>
                <w:rFonts w:ascii="GHEA Grapalat" w:hAnsi="GHEA Grapalat"/>
                <w:sz w:val="20"/>
              </w:rPr>
            </w:pPr>
          </w:p>
        </w:tc>
        <w:tc>
          <w:tcPr>
            <w:tcW w:w="1158" w:type="dxa"/>
          </w:tcPr>
          <w:p w14:paraId="324A10F3" w14:textId="77777777" w:rsidR="00071D1C" w:rsidRPr="00A71D81" w:rsidRDefault="00071D1C" w:rsidP="00EF3662">
            <w:pPr>
              <w:jc w:val="center"/>
              <w:rPr>
                <w:rFonts w:ascii="GHEA Grapalat" w:hAnsi="GHEA Grapalat"/>
                <w:sz w:val="20"/>
              </w:rPr>
            </w:pPr>
          </w:p>
        </w:tc>
        <w:tc>
          <w:tcPr>
            <w:tcW w:w="1272" w:type="dxa"/>
          </w:tcPr>
          <w:p w14:paraId="5E7916D0" w14:textId="77777777" w:rsidR="00071D1C" w:rsidRPr="00A71D81" w:rsidRDefault="00071D1C" w:rsidP="00EF3662">
            <w:pPr>
              <w:jc w:val="center"/>
              <w:rPr>
                <w:rFonts w:ascii="GHEA Grapalat" w:hAnsi="GHEA Grapalat"/>
                <w:sz w:val="20"/>
              </w:rPr>
            </w:pPr>
          </w:p>
        </w:tc>
        <w:tc>
          <w:tcPr>
            <w:tcW w:w="2778" w:type="dxa"/>
          </w:tcPr>
          <w:p w14:paraId="666D0FEA" w14:textId="77777777" w:rsidR="00071D1C" w:rsidRPr="00A71D81" w:rsidRDefault="00071D1C" w:rsidP="00EF3662">
            <w:pPr>
              <w:jc w:val="center"/>
              <w:rPr>
                <w:rFonts w:ascii="GHEA Grapalat" w:hAnsi="GHEA Grapalat"/>
                <w:sz w:val="20"/>
              </w:rPr>
            </w:pPr>
          </w:p>
        </w:tc>
        <w:tc>
          <w:tcPr>
            <w:tcW w:w="966" w:type="dxa"/>
          </w:tcPr>
          <w:p w14:paraId="0108627F" w14:textId="77777777" w:rsidR="00071D1C" w:rsidRPr="00A71D81" w:rsidRDefault="00071D1C" w:rsidP="00EF3662">
            <w:pPr>
              <w:jc w:val="center"/>
              <w:rPr>
                <w:rFonts w:ascii="GHEA Grapalat" w:hAnsi="GHEA Grapalat"/>
                <w:sz w:val="20"/>
              </w:rPr>
            </w:pPr>
          </w:p>
        </w:tc>
        <w:tc>
          <w:tcPr>
            <w:tcW w:w="924" w:type="dxa"/>
          </w:tcPr>
          <w:p w14:paraId="39B7577D" w14:textId="77777777" w:rsidR="00071D1C" w:rsidRPr="00A71D81" w:rsidRDefault="00071D1C" w:rsidP="00EF3662">
            <w:pPr>
              <w:jc w:val="center"/>
              <w:rPr>
                <w:rFonts w:ascii="GHEA Grapalat" w:hAnsi="GHEA Grapalat"/>
                <w:sz w:val="20"/>
              </w:rPr>
            </w:pPr>
          </w:p>
        </w:tc>
        <w:tc>
          <w:tcPr>
            <w:tcW w:w="2254" w:type="dxa"/>
            <w:gridSpan w:val="2"/>
          </w:tcPr>
          <w:p w14:paraId="49A4167A" w14:textId="77777777" w:rsidR="00071D1C" w:rsidRPr="00A71D81" w:rsidRDefault="00071D1C" w:rsidP="00EF3662">
            <w:pPr>
              <w:jc w:val="center"/>
              <w:rPr>
                <w:rFonts w:ascii="GHEA Grapalat" w:hAnsi="GHEA Grapalat"/>
                <w:sz w:val="20"/>
              </w:rPr>
            </w:pPr>
          </w:p>
        </w:tc>
        <w:tc>
          <w:tcPr>
            <w:tcW w:w="987" w:type="dxa"/>
          </w:tcPr>
          <w:p w14:paraId="36FF10E0" w14:textId="77777777" w:rsidR="00071D1C" w:rsidRPr="00A71D81" w:rsidRDefault="00071D1C" w:rsidP="00EF3662">
            <w:pPr>
              <w:jc w:val="center"/>
              <w:rPr>
                <w:rFonts w:ascii="GHEA Grapalat" w:hAnsi="GHEA Grapalat"/>
                <w:sz w:val="20"/>
              </w:rPr>
            </w:pPr>
          </w:p>
        </w:tc>
        <w:tc>
          <w:tcPr>
            <w:tcW w:w="1260" w:type="dxa"/>
          </w:tcPr>
          <w:p w14:paraId="723730F2" w14:textId="77777777" w:rsidR="00071D1C" w:rsidRPr="00A71D81" w:rsidRDefault="00071D1C" w:rsidP="00EF3662">
            <w:pPr>
              <w:jc w:val="center"/>
              <w:rPr>
                <w:rFonts w:ascii="GHEA Grapalat" w:hAnsi="GHEA Grapalat"/>
                <w:sz w:val="20"/>
              </w:rPr>
            </w:pPr>
          </w:p>
        </w:tc>
        <w:tc>
          <w:tcPr>
            <w:tcW w:w="1080" w:type="dxa"/>
          </w:tcPr>
          <w:p w14:paraId="4A5DB05F" w14:textId="77777777" w:rsidR="00071D1C" w:rsidRPr="00A71D81" w:rsidRDefault="00071D1C" w:rsidP="00EF3662">
            <w:pPr>
              <w:jc w:val="center"/>
              <w:rPr>
                <w:rFonts w:ascii="GHEA Grapalat" w:hAnsi="GHEA Grapalat"/>
                <w:sz w:val="20"/>
              </w:rPr>
            </w:pPr>
          </w:p>
        </w:tc>
      </w:tr>
    </w:tbl>
    <w:p w14:paraId="56054FC4" w14:textId="77777777" w:rsidR="00071D1C" w:rsidRPr="00A71D81" w:rsidRDefault="00071D1C" w:rsidP="00EF3662">
      <w:pPr>
        <w:jc w:val="both"/>
        <w:rPr>
          <w:rFonts w:ascii="GHEA Grapalat" w:hAnsi="GHEA Grapalat"/>
          <w:sz w:val="20"/>
        </w:rPr>
      </w:pPr>
    </w:p>
    <w:p w14:paraId="24D1EFF1" w14:textId="77777777" w:rsidR="00D10B0C" w:rsidRPr="00A71D81" w:rsidRDefault="00D10B0C" w:rsidP="00D10B0C">
      <w:pPr>
        <w:pStyle w:val="Heading3"/>
        <w:spacing w:line="240" w:lineRule="auto"/>
        <w:ind w:firstLine="567"/>
        <w:jc w:val="left"/>
        <w:rPr>
          <w:rFonts w:ascii="GHEA Grapalat" w:hAnsi="GHEA Grapalat"/>
          <w:b/>
          <w:lang w:val="en-US"/>
        </w:rPr>
      </w:pPr>
    </w:p>
    <w:p w14:paraId="24EEACF2" w14:textId="77777777" w:rsidR="00D10B0C" w:rsidRPr="00A71D81" w:rsidRDefault="00D10B0C" w:rsidP="00D10B0C">
      <w:pPr>
        <w:pStyle w:val="Heading3"/>
        <w:spacing w:line="240" w:lineRule="auto"/>
        <w:ind w:firstLine="567"/>
        <w:jc w:val="left"/>
        <w:rPr>
          <w:rFonts w:ascii="GHEA Grapalat" w:hAnsi="GHEA Grapalat"/>
          <w:b/>
          <w:lang w:val="en-US"/>
        </w:rPr>
      </w:pPr>
    </w:p>
    <w:p w14:paraId="736D82D2" w14:textId="77777777" w:rsidR="00D10B0C" w:rsidRPr="00A71D81" w:rsidRDefault="00D10B0C" w:rsidP="00EF3662">
      <w:pPr>
        <w:jc w:val="both"/>
        <w:rPr>
          <w:rFonts w:ascii="GHEA Grapalat" w:hAnsi="GHEA Grapalat"/>
          <w:sz w:val="20"/>
        </w:rPr>
      </w:pPr>
    </w:p>
    <w:p w14:paraId="4B40BA5C" w14:textId="01C7D1CE"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FootnoteText"/>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0F745810" w14:textId="77777777" w:rsidR="00A62528" w:rsidRPr="00A71D81" w:rsidRDefault="00A62528" w:rsidP="00A62528">
            <w:pPr>
              <w:jc w:val="center"/>
              <w:rPr>
                <w:rFonts w:ascii="GHEA Grapalat" w:hAnsi="GHEA Grapalat" w:cs="Sylfaen"/>
                <w:b/>
                <w:bCs/>
                <w:lang w:val="nb-NO"/>
              </w:rPr>
            </w:pPr>
            <w:r w:rsidRPr="00A71D81">
              <w:rPr>
                <w:rFonts w:ascii="GHEA Grapalat" w:hAnsi="GHEA Grapalat" w:cs="Sylfaen"/>
                <w:b/>
                <w:bCs/>
                <w:lang w:val="nb-NO"/>
              </w:rPr>
              <w:t>ԳՆՈՐԴ</w:t>
            </w:r>
          </w:p>
          <w:p w14:paraId="7D631841" w14:textId="77777777" w:rsidR="00A62528" w:rsidRPr="00FB748A" w:rsidRDefault="00A62528" w:rsidP="00A62528">
            <w:pPr>
              <w:spacing w:line="0" w:lineRule="atLeast"/>
              <w:jc w:val="center"/>
              <w:rPr>
                <w:rFonts w:ascii="GHEA Grapalat" w:hAnsi="GHEA Grapalat" w:cs="Arial"/>
                <w:sz w:val="18"/>
                <w:szCs w:val="16"/>
                <w:lang w:val="hy-AM"/>
              </w:rPr>
            </w:pPr>
            <w:r w:rsidRPr="00FB748A">
              <w:rPr>
                <w:rFonts w:ascii="GHEA Grapalat" w:hAnsi="GHEA Grapalat" w:cs="Arial"/>
                <w:sz w:val="18"/>
                <w:szCs w:val="16"/>
                <w:lang w:val="hy-AM"/>
              </w:rPr>
              <w:t>ՀՀ Շիրակի մարզի Անի համայնքի &lt;&lt;Անի կոմունալ տնտեսություն&gt;&gt; ՀԲՀ</w:t>
            </w:r>
          </w:p>
          <w:p w14:paraId="5DA66987" w14:textId="77777777" w:rsidR="00A62528" w:rsidRPr="00FB748A" w:rsidRDefault="00A62528" w:rsidP="00A62528">
            <w:pPr>
              <w:spacing w:line="0" w:lineRule="atLeast"/>
              <w:jc w:val="center"/>
              <w:rPr>
                <w:rFonts w:ascii="GHEA Grapalat" w:hAnsi="GHEA Grapalat" w:cs="Arial"/>
                <w:sz w:val="18"/>
                <w:szCs w:val="16"/>
                <w:lang w:val="hy-AM"/>
              </w:rPr>
            </w:pPr>
            <w:r w:rsidRPr="00FB748A">
              <w:rPr>
                <w:rFonts w:ascii="GHEA Grapalat" w:hAnsi="GHEA Grapalat" w:cs="Arial"/>
                <w:sz w:val="18"/>
                <w:szCs w:val="16"/>
                <w:lang w:val="hy-AM"/>
              </w:rPr>
              <w:t>Կենտրոնական գանձապետարան</w:t>
            </w:r>
          </w:p>
          <w:p w14:paraId="542B39E2" w14:textId="77777777" w:rsidR="00A62528" w:rsidRPr="00FB748A" w:rsidRDefault="00A62528" w:rsidP="00A62528">
            <w:pPr>
              <w:spacing w:line="0" w:lineRule="atLeast"/>
              <w:jc w:val="center"/>
              <w:rPr>
                <w:rFonts w:ascii="GHEA Grapalat" w:hAnsi="GHEA Grapalat" w:cs="Arial"/>
                <w:color w:val="222222"/>
                <w:sz w:val="18"/>
                <w:szCs w:val="16"/>
                <w:lang w:val="hy-AM"/>
              </w:rPr>
            </w:pPr>
            <w:r w:rsidRPr="00FB748A">
              <w:rPr>
                <w:rFonts w:ascii="GHEA Grapalat" w:hAnsi="GHEA Grapalat" w:cs="Arial"/>
                <w:sz w:val="18"/>
                <w:szCs w:val="16"/>
                <w:lang w:val="hy-AM"/>
              </w:rPr>
              <w:t xml:space="preserve">Հ/Հ </w:t>
            </w:r>
            <w:r>
              <w:rPr>
                <w:rFonts w:ascii="GHEA Grapalat" w:hAnsi="GHEA Grapalat" w:cs="Arial"/>
                <w:color w:val="222222"/>
                <w:sz w:val="18"/>
                <w:szCs w:val="16"/>
                <w:lang w:val="hy-AM"/>
              </w:rPr>
              <w:t>900492000519</w:t>
            </w:r>
          </w:p>
          <w:p w14:paraId="195864C7" w14:textId="77777777" w:rsidR="00A62528" w:rsidRPr="00FB748A" w:rsidRDefault="00A62528" w:rsidP="00A62528">
            <w:pPr>
              <w:spacing w:line="0" w:lineRule="atLeast"/>
              <w:jc w:val="center"/>
              <w:rPr>
                <w:rFonts w:ascii="GHEA Grapalat" w:hAnsi="GHEA Grapalat" w:cs="Arial"/>
                <w:color w:val="222222"/>
                <w:sz w:val="18"/>
                <w:szCs w:val="16"/>
                <w:lang w:val="hy-AM"/>
              </w:rPr>
            </w:pPr>
            <w:r w:rsidRPr="00FB748A">
              <w:rPr>
                <w:rFonts w:ascii="GHEA Grapalat" w:hAnsi="GHEA Grapalat" w:cs="Arial"/>
                <w:color w:val="222222"/>
                <w:sz w:val="18"/>
                <w:szCs w:val="16"/>
                <w:lang w:val="hy-AM"/>
              </w:rPr>
              <w:t>ՀՎՀՀ 05546246</w:t>
            </w:r>
          </w:p>
          <w:p w14:paraId="6F1ED951" w14:textId="77777777" w:rsidR="00A62528" w:rsidRPr="00FB748A" w:rsidRDefault="00A62528" w:rsidP="00A62528">
            <w:pPr>
              <w:spacing w:line="0" w:lineRule="atLeast"/>
              <w:jc w:val="center"/>
              <w:rPr>
                <w:rFonts w:ascii="GHEA Grapalat" w:hAnsi="GHEA Grapalat"/>
                <w:sz w:val="18"/>
                <w:szCs w:val="16"/>
                <w:u w:val="single"/>
                <w:lang w:val="hy-AM"/>
              </w:rPr>
            </w:pPr>
            <w:r w:rsidRPr="00FB748A">
              <w:rPr>
                <w:rFonts w:ascii="GHEA Grapalat" w:hAnsi="GHEA Grapalat" w:cs="Sylfaen"/>
                <w:sz w:val="18"/>
                <w:szCs w:val="16"/>
                <w:lang w:val="hy-AM"/>
              </w:rPr>
              <w:t xml:space="preserve">Տնօրեն՝ </w:t>
            </w:r>
            <w:r w:rsidRPr="00FB748A">
              <w:rPr>
                <w:rFonts w:ascii="GHEA Grapalat" w:hAnsi="GHEA Grapalat"/>
                <w:color w:val="222222"/>
                <w:sz w:val="18"/>
                <w:szCs w:val="16"/>
                <w:shd w:val="clear" w:color="auto" w:fill="FFFFFF"/>
                <w:lang w:val="hy-AM"/>
              </w:rPr>
              <w:t>Ա. Կարապետյան</w:t>
            </w:r>
          </w:p>
          <w:p w14:paraId="0D83ED05" w14:textId="77777777" w:rsidR="00A62528" w:rsidRPr="00FB748A" w:rsidRDefault="00A62528" w:rsidP="00A62528">
            <w:pPr>
              <w:rPr>
                <w:rFonts w:ascii="GHEA Grapalat" w:hAnsi="GHEA Grapalat"/>
                <w:sz w:val="18"/>
                <w:szCs w:val="16"/>
                <w:lang w:val="hy-AM"/>
              </w:rPr>
            </w:pPr>
          </w:p>
          <w:p w14:paraId="19287E35" w14:textId="77777777" w:rsidR="00A62528" w:rsidRPr="00FB748A" w:rsidRDefault="00A62528" w:rsidP="00A62528">
            <w:pPr>
              <w:jc w:val="center"/>
              <w:rPr>
                <w:rFonts w:ascii="GHEA Grapalat" w:hAnsi="GHEA Grapalat"/>
                <w:sz w:val="18"/>
                <w:szCs w:val="16"/>
                <w:lang w:val="hy-AM"/>
              </w:rPr>
            </w:pPr>
            <w:r w:rsidRPr="00FB748A">
              <w:rPr>
                <w:rFonts w:ascii="GHEA Grapalat" w:hAnsi="GHEA Grapalat"/>
                <w:sz w:val="18"/>
                <w:szCs w:val="16"/>
                <w:lang w:val="hy-AM"/>
              </w:rPr>
              <w:t>---------------------------------</w:t>
            </w:r>
          </w:p>
          <w:p w14:paraId="417E833B" w14:textId="77777777" w:rsidR="00A62528" w:rsidRPr="00FB748A" w:rsidRDefault="00A62528" w:rsidP="00A62528">
            <w:pPr>
              <w:jc w:val="center"/>
              <w:rPr>
                <w:rFonts w:ascii="GHEA Grapalat" w:hAnsi="GHEA Grapalat"/>
                <w:sz w:val="18"/>
                <w:szCs w:val="16"/>
                <w:lang w:val="hy-AM"/>
              </w:rPr>
            </w:pPr>
            <w:r w:rsidRPr="00FB748A">
              <w:rPr>
                <w:rFonts w:ascii="GHEA Grapalat" w:hAnsi="GHEA Grapalat"/>
                <w:sz w:val="18"/>
                <w:szCs w:val="16"/>
                <w:lang w:val="hy-AM"/>
              </w:rPr>
              <w:t>/</w:t>
            </w:r>
            <w:r w:rsidRPr="00FB748A">
              <w:rPr>
                <w:rFonts w:ascii="GHEA Grapalat" w:hAnsi="GHEA Grapalat" w:cs="Sylfaen"/>
                <w:sz w:val="18"/>
                <w:szCs w:val="16"/>
                <w:lang w:val="hy-AM"/>
              </w:rPr>
              <w:t>ստորագրություն</w:t>
            </w:r>
            <w:r w:rsidRPr="00FB748A">
              <w:rPr>
                <w:rFonts w:ascii="GHEA Grapalat" w:hAnsi="GHEA Grapalat"/>
                <w:sz w:val="18"/>
                <w:szCs w:val="16"/>
                <w:lang w:val="hy-AM"/>
              </w:rPr>
              <w:t>/</w:t>
            </w:r>
          </w:p>
          <w:p w14:paraId="0868B3E1" w14:textId="2D7D4F51" w:rsidR="00071D1C" w:rsidRPr="00A62528" w:rsidRDefault="00A62528" w:rsidP="00A62528">
            <w:pPr>
              <w:jc w:val="center"/>
              <w:rPr>
                <w:rFonts w:ascii="GHEA Grapalat" w:hAnsi="GHEA Grapalat"/>
                <w:sz w:val="18"/>
                <w:szCs w:val="18"/>
                <w:lang w:val="hy-AM"/>
              </w:rPr>
            </w:pPr>
            <w:r w:rsidRPr="00FB748A">
              <w:rPr>
                <w:rFonts w:ascii="GHEA Grapalat" w:hAnsi="GHEA Grapalat" w:cs="Sylfaen"/>
                <w:sz w:val="18"/>
                <w:szCs w:val="16"/>
                <w:lang w:val="hy-AM"/>
              </w:rPr>
              <w:t>Կ</w:t>
            </w:r>
            <w:r w:rsidRPr="00FB748A">
              <w:rPr>
                <w:rFonts w:ascii="GHEA Grapalat" w:hAnsi="GHEA Grapalat"/>
                <w:sz w:val="18"/>
                <w:szCs w:val="16"/>
                <w:lang w:val="hy-AM"/>
              </w:rPr>
              <w:t>.</w:t>
            </w:r>
            <w:r w:rsidRPr="00FB748A">
              <w:rPr>
                <w:rFonts w:ascii="GHEA Grapalat" w:hAnsi="GHEA Grapalat" w:cs="Sylfaen"/>
                <w:sz w:val="18"/>
                <w:szCs w:val="16"/>
                <w:lang w:val="hy-AM"/>
              </w:rPr>
              <w:t>Տ</w:t>
            </w:r>
          </w:p>
        </w:tc>
        <w:tc>
          <w:tcPr>
            <w:tcW w:w="760" w:type="dxa"/>
          </w:tcPr>
          <w:p w14:paraId="33C97031" w14:textId="77777777" w:rsidR="00071D1C" w:rsidRPr="00A62528" w:rsidRDefault="00071D1C" w:rsidP="00EF3662">
            <w:pPr>
              <w:jc w:val="center"/>
              <w:rPr>
                <w:rFonts w:ascii="GHEA Grapalat" w:hAnsi="GHEA Grapalat"/>
                <w:lang w:val="hy-AM"/>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5238E5ED"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916B8E">
        <w:rPr>
          <w:rFonts w:ascii="GHEA Grapalat" w:hAnsi="GHEA Grapalat"/>
          <w:i/>
          <w:lang w:val="af-ZA"/>
        </w:rPr>
        <w:t>ՇՄԱԿՏ-ԳՀԱՊՁԲ-23/7</w:t>
      </w:r>
      <w:r w:rsidRPr="00A71D81">
        <w:rPr>
          <w:rFonts w:ascii="GHEA Grapalat" w:hAnsi="GHEA Grapalat"/>
          <w:i/>
          <w:sz w:val="18"/>
          <w:lang w:val="hy-AM"/>
        </w:rPr>
        <w:t xml:space="preserve"> ծածկագրով պայմանագրի</w:t>
      </w: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525"/>
        <w:gridCol w:w="478"/>
        <w:gridCol w:w="478"/>
        <w:gridCol w:w="478"/>
        <w:gridCol w:w="478"/>
        <w:gridCol w:w="478"/>
        <w:gridCol w:w="478"/>
        <w:gridCol w:w="478"/>
        <w:gridCol w:w="478"/>
        <w:gridCol w:w="478"/>
        <w:gridCol w:w="478"/>
        <w:gridCol w:w="597"/>
        <w:gridCol w:w="1963"/>
      </w:tblGrid>
      <w:tr w:rsidR="00071D1C" w:rsidRPr="00A71D81" w14:paraId="3DADF274" w14:textId="77777777" w:rsidTr="00A62528">
        <w:tc>
          <w:tcPr>
            <w:tcW w:w="14974" w:type="dxa"/>
            <w:gridSpan w:val="16"/>
          </w:tcPr>
          <w:p w14:paraId="5E53534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071D1C" w:rsidRPr="00155F71" w14:paraId="3B23D777" w14:textId="77777777" w:rsidTr="00A62528">
        <w:tc>
          <w:tcPr>
            <w:tcW w:w="1980" w:type="dxa"/>
            <w:vAlign w:val="center"/>
          </w:tcPr>
          <w:p w14:paraId="553B200F"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7774" w:type="dxa"/>
            <w:gridSpan w:val="13"/>
            <w:vAlign w:val="center"/>
          </w:tcPr>
          <w:p w14:paraId="4355517C" w14:textId="07D21609" w:rsidR="00071D1C" w:rsidRPr="00A71D81" w:rsidRDefault="00071D1C" w:rsidP="00EF3662">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sidR="00A62528">
              <w:rPr>
                <w:rFonts w:ascii="GHEA Grapalat" w:hAnsi="GHEA Grapalat"/>
                <w:sz w:val="18"/>
                <w:lang w:val="hy-AM"/>
              </w:rPr>
              <w:t>23</w:t>
            </w:r>
            <w:r w:rsidRPr="00A71D81">
              <w:rPr>
                <w:rFonts w:ascii="GHEA Grapalat" w:hAnsi="GHEA Grapalat"/>
                <w:sz w:val="18"/>
                <w:lang w:val="es-ES"/>
              </w:rPr>
              <w:t>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071D1C" w:rsidRPr="00A71D81" w14:paraId="4EA8CAC4" w14:textId="77777777" w:rsidTr="00A62528">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597"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A62528" w:rsidRPr="00A71D81" w14:paraId="140D6FE5" w14:textId="77777777" w:rsidTr="00A62528">
        <w:trPr>
          <w:trHeight w:val="1538"/>
        </w:trPr>
        <w:tc>
          <w:tcPr>
            <w:tcW w:w="1980" w:type="dxa"/>
          </w:tcPr>
          <w:p w14:paraId="3C77A349" w14:textId="4E051680" w:rsidR="00A62528" w:rsidRPr="00A62528" w:rsidRDefault="00A62528" w:rsidP="00A62528">
            <w:pPr>
              <w:jc w:val="center"/>
              <w:rPr>
                <w:rFonts w:ascii="GHEA Grapalat" w:hAnsi="GHEA Grapalat"/>
                <w:sz w:val="20"/>
                <w:lang w:val="hy-AM"/>
              </w:rPr>
            </w:pPr>
            <w:r>
              <w:rPr>
                <w:rFonts w:ascii="GHEA Grapalat" w:hAnsi="GHEA Grapalat"/>
                <w:sz w:val="20"/>
                <w:lang w:val="hy-AM"/>
              </w:rPr>
              <w:t>1</w:t>
            </w:r>
          </w:p>
        </w:tc>
        <w:tc>
          <w:tcPr>
            <w:tcW w:w="2700" w:type="dxa"/>
            <w:vAlign w:val="center"/>
          </w:tcPr>
          <w:p w14:paraId="54BFF871" w14:textId="0A563CDC" w:rsidR="00A62528" w:rsidRPr="00A71D81" w:rsidRDefault="00A62528" w:rsidP="00A62528">
            <w:pPr>
              <w:jc w:val="center"/>
              <w:rPr>
                <w:rFonts w:ascii="GHEA Grapalat" w:hAnsi="GHEA Grapalat"/>
                <w:sz w:val="20"/>
                <w:lang w:val="es-ES"/>
              </w:rPr>
            </w:pPr>
            <w:r w:rsidRPr="00F61159">
              <w:rPr>
                <w:rFonts w:ascii="GHEA Grapalat" w:hAnsi="GHEA Grapalat" w:cs="Calibri"/>
                <w:sz w:val="16"/>
                <w:szCs w:val="21"/>
                <w:lang w:val="hy-AM"/>
              </w:rPr>
              <w:t>09134210</w:t>
            </w:r>
          </w:p>
        </w:tc>
        <w:tc>
          <w:tcPr>
            <w:tcW w:w="2520" w:type="dxa"/>
            <w:vAlign w:val="center"/>
          </w:tcPr>
          <w:p w14:paraId="63AAE77B" w14:textId="296976F3" w:rsidR="00A62528" w:rsidRPr="00A71D81" w:rsidRDefault="00A62528" w:rsidP="00A62528">
            <w:pPr>
              <w:jc w:val="center"/>
              <w:rPr>
                <w:rFonts w:ascii="GHEA Grapalat" w:hAnsi="GHEA Grapalat"/>
                <w:sz w:val="20"/>
                <w:lang w:val="es-ES"/>
              </w:rPr>
            </w:pPr>
            <w:r w:rsidRPr="007935CA">
              <w:rPr>
                <w:rFonts w:ascii="GHEA Grapalat" w:hAnsi="GHEA Grapalat"/>
                <w:color w:val="000000" w:themeColor="text1"/>
                <w:sz w:val="16"/>
                <w:szCs w:val="16"/>
                <w:lang w:val="hy-AM"/>
              </w:rPr>
              <w:t xml:space="preserve">դիզելային վառելիք՝ ձմեռային </w:t>
            </w:r>
          </w:p>
        </w:tc>
        <w:tc>
          <w:tcPr>
            <w:tcW w:w="474" w:type="dxa"/>
          </w:tcPr>
          <w:p w14:paraId="2E7F511F" w14:textId="77777777" w:rsidR="00A62528" w:rsidRPr="00A71D81" w:rsidRDefault="00A62528" w:rsidP="00A62528">
            <w:pPr>
              <w:jc w:val="center"/>
              <w:rPr>
                <w:rFonts w:ascii="GHEA Grapalat" w:hAnsi="GHEA Grapalat"/>
                <w:sz w:val="20"/>
                <w:lang w:val="pt-BR"/>
              </w:rPr>
            </w:pPr>
          </w:p>
          <w:p w14:paraId="6557DA44" w14:textId="77777777" w:rsidR="00A62528" w:rsidRPr="00A71D81" w:rsidRDefault="00A62528" w:rsidP="00A62528">
            <w:pPr>
              <w:jc w:val="center"/>
              <w:rPr>
                <w:rFonts w:ascii="GHEA Grapalat" w:hAnsi="GHEA Grapalat"/>
                <w:sz w:val="20"/>
                <w:lang w:val="pt-BR"/>
              </w:rPr>
            </w:pPr>
          </w:p>
          <w:p w14:paraId="765D51E5" w14:textId="77777777" w:rsidR="00A62528" w:rsidRPr="00A71D81" w:rsidRDefault="00A62528" w:rsidP="00A62528">
            <w:pPr>
              <w:jc w:val="center"/>
              <w:rPr>
                <w:rFonts w:ascii="GHEA Grapalat" w:hAnsi="GHEA Grapalat"/>
                <w:lang w:val="pt-BR"/>
              </w:rPr>
            </w:pPr>
            <w:r w:rsidRPr="00A71D81">
              <w:rPr>
                <w:rFonts w:ascii="GHEA Grapalat" w:hAnsi="GHEA Grapalat"/>
                <w:sz w:val="20"/>
                <w:lang w:val="pt-BR"/>
              </w:rPr>
              <w:t>... %</w:t>
            </w:r>
          </w:p>
        </w:tc>
        <w:tc>
          <w:tcPr>
            <w:tcW w:w="474" w:type="dxa"/>
          </w:tcPr>
          <w:p w14:paraId="751BAD4F" w14:textId="77777777" w:rsidR="00A62528" w:rsidRPr="00A71D81" w:rsidRDefault="00A62528" w:rsidP="00A62528">
            <w:pPr>
              <w:jc w:val="center"/>
              <w:rPr>
                <w:rFonts w:ascii="GHEA Grapalat" w:hAnsi="GHEA Grapalat"/>
                <w:sz w:val="20"/>
                <w:lang w:val="pt-BR"/>
              </w:rPr>
            </w:pPr>
          </w:p>
          <w:p w14:paraId="41D497ED" w14:textId="77777777" w:rsidR="00A62528" w:rsidRPr="00A71D81" w:rsidRDefault="00A62528" w:rsidP="00A62528">
            <w:pPr>
              <w:jc w:val="center"/>
              <w:rPr>
                <w:rFonts w:ascii="GHEA Grapalat" w:hAnsi="GHEA Grapalat"/>
                <w:sz w:val="20"/>
                <w:lang w:val="pt-BR"/>
              </w:rPr>
            </w:pPr>
          </w:p>
          <w:p w14:paraId="13D52C0D" w14:textId="77777777" w:rsidR="00A62528" w:rsidRPr="00A71D81" w:rsidRDefault="00A62528" w:rsidP="00A62528">
            <w:pPr>
              <w:jc w:val="center"/>
              <w:rPr>
                <w:rFonts w:ascii="GHEA Grapalat" w:hAnsi="GHEA Grapalat"/>
                <w:lang w:val="pt-BR"/>
              </w:rPr>
            </w:pPr>
            <w:r w:rsidRPr="00A71D81">
              <w:rPr>
                <w:rFonts w:ascii="GHEA Grapalat" w:hAnsi="GHEA Grapalat"/>
                <w:sz w:val="20"/>
                <w:lang w:val="pt-BR"/>
              </w:rPr>
              <w:t>... %</w:t>
            </w:r>
          </w:p>
        </w:tc>
        <w:tc>
          <w:tcPr>
            <w:tcW w:w="474" w:type="dxa"/>
          </w:tcPr>
          <w:p w14:paraId="7407B71A" w14:textId="77777777" w:rsidR="00A62528" w:rsidRPr="00A71D81" w:rsidRDefault="00A62528" w:rsidP="00A62528">
            <w:pPr>
              <w:jc w:val="center"/>
              <w:rPr>
                <w:rFonts w:ascii="GHEA Grapalat" w:hAnsi="GHEA Grapalat"/>
                <w:sz w:val="20"/>
                <w:lang w:val="pt-BR"/>
              </w:rPr>
            </w:pPr>
          </w:p>
          <w:p w14:paraId="67084C1D" w14:textId="77777777" w:rsidR="00A62528" w:rsidRPr="00A71D81" w:rsidRDefault="00A62528" w:rsidP="00A62528">
            <w:pPr>
              <w:jc w:val="center"/>
              <w:rPr>
                <w:rFonts w:ascii="GHEA Grapalat" w:hAnsi="GHEA Grapalat"/>
                <w:sz w:val="20"/>
                <w:lang w:val="pt-BR"/>
              </w:rPr>
            </w:pPr>
          </w:p>
          <w:p w14:paraId="445CF57D" w14:textId="77777777" w:rsidR="00A62528" w:rsidRPr="00A71D81" w:rsidRDefault="00A62528" w:rsidP="00A62528">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D42870A" w14:textId="77777777" w:rsidR="00A62528" w:rsidRPr="00A71D81" w:rsidRDefault="00A62528" w:rsidP="00A62528">
            <w:pPr>
              <w:jc w:val="center"/>
              <w:rPr>
                <w:rFonts w:ascii="GHEA Grapalat" w:hAnsi="GHEA Grapalat"/>
                <w:sz w:val="20"/>
                <w:lang w:val="pt-BR"/>
              </w:rPr>
            </w:pPr>
          </w:p>
          <w:p w14:paraId="3C43612D" w14:textId="77777777" w:rsidR="00A62528" w:rsidRPr="00A71D81" w:rsidRDefault="00A62528" w:rsidP="00A62528">
            <w:pPr>
              <w:jc w:val="center"/>
              <w:rPr>
                <w:rFonts w:ascii="GHEA Grapalat" w:hAnsi="GHEA Grapalat"/>
                <w:sz w:val="20"/>
                <w:lang w:val="pt-BR"/>
              </w:rPr>
            </w:pPr>
          </w:p>
          <w:p w14:paraId="7FF3CD51" w14:textId="77777777" w:rsidR="00A62528" w:rsidRPr="00A71D81" w:rsidRDefault="00A62528" w:rsidP="00A62528">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71891B0" w14:textId="77777777" w:rsidR="00A62528" w:rsidRPr="00A71D81" w:rsidRDefault="00A62528" w:rsidP="00A62528">
            <w:pPr>
              <w:jc w:val="center"/>
              <w:rPr>
                <w:rFonts w:ascii="GHEA Grapalat" w:hAnsi="GHEA Grapalat"/>
                <w:sz w:val="20"/>
                <w:lang w:val="pt-BR"/>
              </w:rPr>
            </w:pPr>
          </w:p>
          <w:p w14:paraId="1499F11F" w14:textId="77777777" w:rsidR="00A62528" w:rsidRPr="00A71D81" w:rsidRDefault="00A62528" w:rsidP="00A62528">
            <w:pPr>
              <w:jc w:val="center"/>
              <w:rPr>
                <w:rFonts w:ascii="GHEA Grapalat" w:hAnsi="GHEA Grapalat"/>
                <w:sz w:val="20"/>
                <w:lang w:val="pt-BR"/>
              </w:rPr>
            </w:pPr>
          </w:p>
          <w:p w14:paraId="70C3E01D" w14:textId="77777777" w:rsidR="00A62528" w:rsidRPr="00A71D81" w:rsidRDefault="00A62528" w:rsidP="00A62528">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579BF09" w14:textId="77777777" w:rsidR="00A62528" w:rsidRPr="00A71D81" w:rsidRDefault="00A62528" w:rsidP="00A62528">
            <w:pPr>
              <w:jc w:val="center"/>
              <w:rPr>
                <w:rFonts w:ascii="GHEA Grapalat" w:hAnsi="GHEA Grapalat"/>
                <w:sz w:val="20"/>
                <w:lang w:val="pt-BR"/>
              </w:rPr>
            </w:pPr>
          </w:p>
          <w:p w14:paraId="4AA2718B" w14:textId="77777777" w:rsidR="00A62528" w:rsidRPr="00A71D81" w:rsidRDefault="00A62528" w:rsidP="00A62528">
            <w:pPr>
              <w:jc w:val="center"/>
              <w:rPr>
                <w:rFonts w:ascii="GHEA Grapalat" w:hAnsi="GHEA Grapalat"/>
                <w:sz w:val="20"/>
                <w:lang w:val="pt-BR"/>
              </w:rPr>
            </w:pPr>
          </w:p>
          <w:p w14:paraId="54EAC0F4" w14:textId="77777777" w:rsidR="00A62528" w:rsidRPr="00A71D81" w:rsidRDefault="00A62528" w:rsidP="00A62528">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CF93A37" w14:textId="77777777" w:rsidR="00A62528" w:rsidRPr="00A71D81" w:rsidRDefault="00A62528" w:rsidP="00A62528">
            <w:pPr>
              <w:jc w:val="center"/>
              <w:rPr>
                <w:rFonts w:ascii="GHEA Grapalat" w:hAnsi="GHEA Grapalat"/>
                <w:sz w:val="20"/>
                <w:lang w:val="pt-BR"/>
              </w:rPr>
            </w:pPr>
          </w:p>
          <w:p w14:paraId="103B2733" w14:textId="77777777" w:rsidR="00A62528" w:rsidRPr="00A71D81" w:rsidRDefault="00A62528" w:rsidP="00A62528">
            <w:pPr>
              <w:jc w:val="center"/>
              <w:rPr>
                <w:rFonts w:ascii="GHEA Grapalat" w:hAnsi="GHEA Grapalat"/>
                <w:sz w:val="20"/>
                <w:lang w:val="pt-BR"/>
              </w:rPr>
            </w:pPr>
          </w:p>
          <w:p w14:paraId="485B937D" w14:textId="77777777" w:rsidR="00A62528" w:rsidRPr="00A71D81" w:rsidRDefault="00A62528" w:rsidP="00A62528">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7C35F295" w14:textId="77777777" w:rsidR="00A62528" w:rsidRPr="00A71D81" w:rsidRDefault="00A62528" w:rsidP="00A62528">
            <w:pPr>
              <w:jc w:val="center"/>
              <w:rPr>
                <w:rFonts w:ascii="GHEA Grapalat" w:hAnsi="GHEA Grapalat"/>
                <w:sz w:val="20"/>
                <w:lang w:val="pt-BR"/>
              </w:rPr>
            </w:pPr>
          </w:p>
          <w:p w14:paraId="3CA8259B" w14:textId="77777777" w:rsidR="00A62528" w:rsidRPr="00A71D81" w:rsidRDefault="00A62528" w:rsidP="00A62528">
            <w:pPr>
              <w:jc w:val="center"/>
              <w:rPr>
                <w:rFonts w:ascii="GHEA Grapalat" w:hAnsi="GHEA Grapalat"/>
                <w:sz w:val="20"/>
                <w:lang w:val="pt-BR"/>
              </w:rPr>
            </w:pPr>
          </w:p>
          <w:p w14:paraId="19B77F4E" w14:textId="77777777" w:rsidR="00A62528" w:rsidRPr="00A71D81" w:rsidRDefault="00A62528" w:rsidP="00A62528">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9B9E91" w14:textId="77777777" w:rsidR="00A62528" w:rsidRPr="00A71D81" w:rsidRDefault="00A62528" w:rsidP="00A62528">
            <w:pPr>
              <w:jc w:val="center"/>
              <w:rPr>
                <w:rFonts w:ascii="GHEA Grapalat" w:hAnsi="GHEA Grapalat"/>
                <w:sz w:val="20"/>
                <w:lang w:val="pt-BR"/>
              </w:rPr>
            </w:pPr>
          </w:p>
          <w:p w14:paraId="001EE23E" w14:textId="77777777" w:rsidR="00A62528" w:rsidRPr="00A71D81" w:rsidRDefault="00A62528" w:rsidP="00A62528">
            <w:pPr>
              <w:jc w:val="center"/>
              <w:rPr>
                <w:rFonts w:ascii="GHEA Grapalat" w:hAnsi="GHEA Grapalat"/>
                <w:sz w:val="20"/>
                <w:lang w:val="pt-BR"/>
              </w:rPr>
            </w:pPr>
          </w:p>
          <w:p w14:paraId="3BDA1587" w14:textId="77777777" w:rsidR="00A62528" w:rsidRPr="00A71D81" w:rsidRDefault="00A62528" w:rsidP="00A62528">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878ADF1" w14:textId="77777777" w:rsidR="00A62528" w:rsidRPr="00A71D81" w:rsidRDefault="00A62528" w:rsidP="00A62528">
            <w:pPr>
              <w:jc w:val="center"/>
              <w:rPr>
                <w:rFonts w:ascii="GHEA Grapalat" w:hAnsi="GHEA Grapalat"/>
                <w:sz w:val="20"/>
                <w:lang w:val="pt-BR"/>
              </w:rPr>
            </w:pPr>
          </w:p>
          <w:p w14:paraId="08B5CCDF" w14:textId="77777777" w:rsidR="00A62528" w:rsidRPr="00A71D81" w:rsidRDefault="00A62528" w:rsidP="00A62528">
            <w:pPr>
              <w:jc w:val="center"/>
              <w:rPr>
                <w:rFonts w:ascii="GHEA Grapalat" w:hAnsi="GHEA Grapalat"/>
                <w:sz w:val="20"/>
                <w:lang w:val="pt-BR"/>
              </w:rPr>
            </w:pPr>
          </w:p>
          <w:p w14:paraId="41814414" w14:textId="77777777" w:rsidR="00A62528" w:rsidRPr="00A71D81" w:rsidRDefault="00A62528" w:rsidP="00A62528">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171D8E88" w14:textId="77777777" w:rsidR="00A62528" w:rsidRPr="00A71D81" w:rsidRDefault="00A62528" w:rsidP="00A62528">
            <w:pPr>
              <w:jc w:val="center"/>
              <w:rPr>
                <w:rFonts w:ascii="GHEA Grapalat" w:hAnsi="GHEA Grapalat"/>
                <w:sz w:val="20"/>
                <w:lang w:val="pt-BR"/>
              </w:rPr>
            </w:pPr>
          </w:p>
          <w:p w14:paraId="63F1B405" w14:textId="77777777" w:rsidR="00A62528" w:rsidRPr="00A71D81" w:rsidRDefault="00A62528" w:rsidP="00A62528">
            <w:pPr>
              <w:jc w:val="center"/>
              <w:rPr>
                <w:rFonts w:ascii="GHEA Grapalat" w:hAnsi="GHEA Grapalat"/>
                <w:sz w:val="20"/>
                <w:lang w:val="pt-BR"/>
              </w:rPr>
            </w:pPr>
          </w:p>
          <w:p w14:paraId="4A9421FF" w14:textId="77777777" w:rsidR="00A62528" w:rsidRPr="00A71D81" w:rsidRDefault="00A62528" w:rsidP="00A62528">
            <w:pPr>
              <w:jc w:val="center"/>
              <w:rPr>
                <w:rFonts w:ascii="GHEA Grapalat" w:hAnsi="GHEA Grapalat" w:cs="Arial"/>
                <w:sz w:val="18"/>
                <w:szCs w:val="18"/>
                <w:lang w:val="pt-BR"/>
              </w:rPr>
            </w:pPr>
            <w:r w:rsidRPr="00A71D81">
              <w:rPr>
                <w:rFonts w:ascii="GHEA Grapalat" w:hAnsi="GHEA Grapalat"/>
                <w:sz w:val="20"/>
                <w:lang w:val="pt-BR"/>
              </w:rPr>
              <w:t>... %</w:t>
            </w:r>
          </w:p>
        </w:tc>
        <w:tc>
          <w:tcPr>
            <w:tcW w:w="597" w:type="dxa"/>
          </w:tcPr>
          <w:p w14:paraId="2FE908FB" w14:textId="77777777" w:rsidR="00A62528" w:rsidRPr="00A71D81" w:rsidRDefault="00A62528" w:rsidP="00A62528">
            <w:pPr>
              <w:jc w:val="center"/>
              <w:rPr>
                <w:rFonts w:ascii="GHEA Grapalat" w:hAnsi="GHEA Grapalat"/>
                <w:sz w:val="20"/>
                <w:lang w:val="pt-BR"/>
              </w:rPr>
            </w:pPr>
          </w:p>
          <w:p w14:paraId="1A0A5AC1" w14:textId="77777777" w:rsidR="00A62528" w:rsidRPr="00A71D81" w:rsidRDefault="00A62528" w:rsidP="00A62528">
            <w:pPr>
              <w:jc w:val="center"/>
              <w:rPr>
                <w:rFonts w:ascii="GHEA Grapalat" w:hAnsi="GHEA Grapalat"/>
                <w:sz w:val="20"/>
                <w:lang w:val="pt-BR"/>
              </w:rPr>
            </w:pPr>
          </w:p>
          <w:p w14:paraId="1A48623A" w14:textId="6673C6C1" w:rsidR="00A62528" w:rsidRPr="00A71D81" w:rsidRDefault="00A62528" w:rsidP="00A62528">
            <w:pPr>
              <w:jc w:val="center"/>
              <w:rPr>
                <w:rFonts w:ascii="GHEA Grapalat" w:hAnsi="GHEA Grapalat" w:cs="Arial"/>
                <w:sz w:val="18"/>
                <w:szCs w:val="18"/>
                <w:lang w:val="pt-BR"/>
              </w:rPr>
            </w:pPr>
            <w:r>
              <w:rPr>
                <w:rFonts w:ascii="GHEA Grapalat" w:hAnsi="GHEA Grapalat"/>
                <w:sz w:val="20"/>
                <w:lang w:val="hy-AM"/>
              </w:rPr>
              <w:t>30</w:t>
            </w:r>
            <w:r w:rsidRPr="00A71D81">
              <w:rPr>
                <w:rFonts w:ascii="GHEA Grapalat" w:hAnsi="GHEA Grapalat"/>
                <w:sz w:val="20"/>
                <w:lang w:val="pt-BR"/>
              </w:rPr>
              <w:t>%</w:t>
            </w:r>
          </w:p>
        </w:tc>
        <w:tc>
          <w:tcPr>
            <w:tcW w:w="1963" w:type="dxa"/>
          </w:tcPr>
          <w:p w14:paraId="65ED02D1" w14:textId="77777777" w:rsidR="00A62528" w:rsidRPr="00A71D81" w:rsidRDefault="00A62528" w:rsidP="00A62528">
            <w:pPr>
              <w:jc w:val="center"/>
              <w:rPr>
                <w:rFonts w:ascii="GHEA Grapalat" w:hAnsi="GHEA Grapalat"/>
                <w:sz w:val="20"/>
                <w:lang w:val="pt-BR"/>
              </w:rPr>
            </w:pPr>
          </w:p>
          <w:p w14:paraId="5091EB29" w14:textId="77777777" w:rsidR="00A62528" w:rsidRPr="00A71D81" w:rsidRDefault="00A62528" w:rsidP="00A62528">
            <w:pPr>
              <w:jc w:val="center"/>
              <w:rPr>
                <w:rFonts w:ascii="GHEA Grapalat" w:hAnsi="GHEA Grapalat"/>
                <w:sz w:val="20"/>
                <w:lang w:val="pt-BR"/>
              </w:rPr>
            </w:pPr>
          </w:p>
          <w:p w14:paraId="08F75891" w14:textId="1211653D" w:rsidR="00A62528" w:rsidRPr="00A71D81" w:rsidRDefault="00A62528" w:rsidP="00A62528">
            <w:pPr>
              <w:jc w:val="center"/>
              <w:rPr>
                <w:rFonts w:ascii="GHEA Grapalat" w:hAnsi="GHEA Grapalat"/>
                <w:b/>
                <w:lang w:val="pt-BR"/>
              </w:rPr>
            </w:pPr>
            <w:r>
              <w:rPr>
                <w:rFonts w:ascii="GHEA Grapalat" w:hAnsi="GHEA Grapalat"/>
                <w:sz w:val="20"/>
                <w:lang w:val="hy-AM"/>
              </w:rPr>
              <w:t>30</w:t>
            </w:r>
            <w:r w:rsidRPr="00A71D81">
              <w:rPr>
                <w:rFonts w:ascii="GHEA Grapalat" w:hAnsi="GHEA Grapalat"/>
                <w:sz w:val="20"/>
                <w:lang w:val="pt-BR"/>
              </w:rPr>
              <w:t xml:space="preserve"> %</w:t>
            </w:r>
          </w:p>
        </w:tc>
      </w:tr>
      <w:tr w:rsidR="00A62528" w:rsidRPr="00902659" w14:paraId="06742260" w14:textId="77777777" w:rsidTr="00A616C1">
        <w:trPr>
          <w:trHeight w:val="1538"/>
        </w:trPr>
        <w:tc>
          <w:tcPr>
            <w:tcW w:w="1980" w:type="dxa"/>
          </w:tcPr>
          <w:p w14:paraId="1C5DDBBB" w14:textId="77777777" w:rsidR="00A62528" w:rsidRDefault="00A62528" w:rsidP="00A62528">
            <w:pPr>
              <w:jc w:val="center"/>
              <w:rPr>
                <w:rFonts w:ascii="GHEA Grapalat" w:hAnsi="GHEA Grapalat"/>
                <w:sz w:val="20"/>
                <w:lang w:val="hy-AM"/>
              </w:rPr>
            </w:pPr>
          </w:p>
        </w:tc>
        <w:tc>
          <w:tcPr>
            <w:tcW w:w="2700" w:type="dxa"/>
            <w:vAlign w:val="center"/>
          </w:tcPr>
          <w:p w14:paraId="57C36315" w14:textId="77777777" w:rsidR="00A62528" w:rsidRPr="00F61159" w:rsidRDefault="00A62528" w:rsidP="00A62528">
            <w:pPr>
              <w:jc w:val="center"/>
              <w:rPr>
                <w:rFonts w:ascii="GHEA Grapalat" w:hAnsi="GHEA Grapalat" w:cs="Calibri"/>
                <w:sz w:val="16"/>
                <w:szCs w:val="21"/>
                <w:lang w:val="hy-AM"/>
              </w:rPr>
            </w:pPr>
          </w:p>
        </w:tc>
        <w:tc>
          <w:tcPr>
            <w:tcW w:w="2520" w:type="dxa"/>
            <w:vAlign w:val="center"/>
          </w:tcPr>
          <w:p w14:paraId="7DBD07C6" w14:textId="77777777" w:rsidR="00A62528" w:rsidRPr="007935CA" w:rsidRDefault="00A62528" w:rsidP="00A62528">
            <w:pPr>
              <w:jc w:val="center"/>
              <w:rPr>
                <w:rFonts w:ascii="GHEA Grapalat" w:hAnsi="GHEA Grapalat"/>
                <w:color w:val="000000" w:themeColor="text1"/>
                <w:sz w:val="16"/>
                <w:szCs w:val="16"/>
                <w:lang w:val="hy-AM"/>
              </w:rPr>
            </w:pPr>
          </w:p>
        </w:tc>
        <w:tc>
          <w:tcPr>
            <w:tcW w:w="7774" w:type="dxa"/>
            <w:gridSpan w:val="13"/>
          </w:tcPr>
          <w:p w14:paraId="37605A47" w14:textId="320DB94E" w:rsidR="00A62528" w:rsidRPr="00A71D81" w:rsidRDefault="00902659" w:rsidP="00A62528">
            <w:pPr>
              <w:jc w:val="center"/>
              <w:rPr>
                <w:rFonts w:ascii="GHEA Grapalat" w:hAnsi="GHEA Grapalat"/>
                <w:sz w:val="20"/>
                <w:lang w:val="pt-BR"/>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Pr>
                <w:rFonts w:ascii="GHEA Grapalat" w:hAnsi="GHEA Grapalat"/>
                <w:sz w:val="18"/>
                <w:lang w:val="hy-AM"/>
              </w:rPr>
              <w:t>2</w:t>
            </w:r>
            <w:r>
              <w:rPr>
                <w:rFonts w:ascii="GHEA Grapalat" w:hAnsi="GHEA Grapalat"/>
                <w:sz w:val="18"/>
                <w:lang w:val="hy-AM"/>
              </w:rPr>
              <w:t>4</w:t>
            </w:r>
            <w:r w:rsidRPr="00A71D81">
              <w:rPr>
                <w:rFonts w:ascii="GHEA Grapalat" w:hAnsi="GHEA Grapalat"/>
                <w:sz w:val="18"/>
                <w:lang w:val="es-ES"/>
              </w:rPr>
              <w:t>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902659" w:rsidRPr="00902659" w14:paraId="013B71B3" w14:textId="77777777" w:rsidTr="003B1651">
        <w:trPr>
          <w:trHeight w:val="1538"/>
        </w:trPr>
        <w:tc>
          <w:tcPr>
            <w:tcW w:w="1980" w:type="dxa"/>
          </w:tcPr>
          <w:p w14:paraId="6158A0F4" w14:textId="69F8547A" w:rsidR="00902659" w:rsidRDefault="00902659" w:rsidP="00902659">
            <w:pPr>
              <w:jc w:val="center"/>
              <w:rPr>
                <w:rFonts w:ascii="GHEA Grapalat" w:hAnsi="GHEA Grapalat"/>
                <w:sz w:val="20"/>
                <w:lang w:val="hy-AM"/>
              </w:rPr>
            </w:pPr>
            <w:r>
              <w:rPr>
                <w:rFonts w:ascii="GHEA Grapalat" w:hAnsi="GHEA Grapalat"/>
                <w:sz w:val="20"/>
                <w:lang w:val="hy-AM"/>
              </w:rPr>
              <w:t>1</w:t>
            </w:r>
          </w:p>
        </w:tc>
        <w:tc>
          <w:tcPr>
            <w:tcW w:w="2700" w:type="dxa"/>
            <w:vAlign w:val="center"/>
          </w:tcPr>
          <w:p w14:paraId="20239E1D" w14:textId="76CDCB2C" w:rsidR="00902659" w:rsidRPr="00F61159" w:rsidRDefault="00902659" w:rsidP="00902659">
            <w:pPr>
              <w:jc w:val="center"/>
              <w:rPr>
                <w:rFonts w:ascii="GHEA Grapalat" w:hAnsi="GHEA Grapalat" w:cs="Calibri"/>
                <w:sz w:val="16"/>
                <w:szCs w:val="21"/>
                <w:lang w:val="hy-AM"/>
              </w:rPr>
            </w:pPr>
            <w:r w:rsidRPr="00F61159">
              <w:rPr>
                <w:rFonts w:ascii="GHEA Grapalat" w:hAnsi="GHEA Grapalat" w:cs="Calibri"/>
                <w:sz w:val="16"/>
                <w:szCs w:val="21"/>
                <w:lang w:val="hy-AM"/>
              </w:rPr>
              <w:t>09134210</w:t>
            </w:r>
          </w:p>
        </w:tc>
        <w:tc>
          <w:tcPr>
            <w:tcW w:w="2520" w:type="dxa"/>
            <w:vAlign w:val="center"/>
          </w:tcPr>
          <w:p w14:paraId="1175807A" w14:textId="4FF844AE" w:rsidR="00902659" w:rsidRPr="007935CA" w:rsidRDefault="00902659" w:rsidP="00902659">
            <w:pPr>
              <w:jc w:val="center"/>
              <w:rPr>
                <w:rFonts w:ascii="GHEA Grapalat" w:hAnsi="GHEA Grapalat"/>
                <w:color w:val="000000" w:themeColor="text1"/>
                <w:sz w:val="16"/>
                <w:szCs w:val="16"/>
                <w:lang w:val="hy-AM"/>
              </w:rPr>
            </w:pPr>
            <w:r w:rsidRPr="007935CA">
              <w:rPr>
                <w:rFonts w:ascii="GHEA Grapalat" w:hAnsi="GHEA Grapalat"/>
                <w:color w:val="000000" w:themeColor="text1"/>
                <w:sz w:val="16"/>
                <w:szCs w:val="16"/>
                <w:lang w:val="hy-AM"/>
              </w:rPr>
              <w:t xml:space="preserve">դիզելային վառելիք՝ ձմեռային </w:t>
            </w:r>
          </w:p>
        </w:tc>
        <w:tc>
          <w:tcPr>
            <w:tcW w:w="474" w:type="dxa"/>
            <w:vAlign w:val="center"/>
          </w:tcPr>
          <w:p w14:paraId="63CE75CD" w14:textId="46DE8368" w:rsidR="00902659" w:rsidRPr="00A71D81" w:rsidRDefault="00902659" w:rsidP="00902659">
            <w:pPr>
              <w:jc w:val="center"/>
              <w:rPr>
                <w:rFonts w:ascii="GHEA Grapalat" w:hAnsi="GHEA Grapalat"/>
                <w:sz w:val="20"/>
                <w:lang w:val="pt-BR"/>
              </w:rPr>
            </w:pPr>
            <w:r>
              <w:rPr>
                <w:rFonts w:ascii="GHEA Grapalat" w:hAnsi="GHEA Grapalat" w:cs="Arial"/>
                <w:sz w:val="16"/>
                <w:szCs w:val="16"/>
                <w:lang w:val="pt-BR"/>
              </w:rPr>
              <w:t>60%</w:t>
            </w:r>
          </w:p>
        </w:tc>
        <w:tc>
          <w:tcPr>
            <w:tcW w:w="474" w:type="dxa"/>
            <w:vAlign w:val="center"/>
          </w:tcPr>
          <w:p w14:paraId="028A1D22" w14:textId="61641455" w:rsidR="00902659" w:rsidRPr="00A71D81" w:rsidRDefault="00902659" w:rsidP="00902659">
            <w:pPr>
              <w:jc w:val="center"/>
              <w:rPr>
                <w:rFonts w:ascii="GHEA Grapalat" w:hAnsi="GHEA Grapalat"/>
                <w:sz w:val="20"/>
                <w:lang w:val="pt-BR"/>
              </w:rPr>
            </w:pPr>
            <w:r>
              <w:rPr>
                <w:rFonts w:ascii="GHEA Grapalat" w:hAnsi="GHEA Grapalat"/>
                <w:sz w:val="16"/>
                <w:szCs w:val="16"/>
              </w:rPr>
              <w:t>100 %</w:t>
            </w:r>
          </w:p>
        </w:tc>
        <w:tc>
          <w:tcPr>
            <w:tcW w:w="474" w:type="dxa"/>
            <w:vAlign w:val="center"/>
          </w:tcPr>
          <w:p w14:paraId="078C44CC" w14:textId="576CDBC4" w:rsidR="00902659" w:rsidRPr="00A71D81" w:rsidRDefault="00902659" w:rsidP="00902659">
            <w:pPr>
              <w:jc w:val="center"/>
              <w:rPr>
                <w:rFonts w:ascii="GHEA Grapalat" w:hAnsi="GHEA Grapalat"/>
                <w:sz w:val="20"/>
                <w:lang w:val="pt-BR"/>
              </w:rPr>
            </w:pPr>
            <w:r w:rsidRPr="00D815C8">
              <w:rPr>
                <w:rFonts w:ascii="GHEA Grapalat" w:hAnsi="GHEA Grapalat"/>
                <w:sz w:val="16"/>
                <w:szCs w:val="16"/>
              </w:rPr>
              <w:t>100 %</w:t>
            </w:r>
          </w:p>
        </w:tc>
        <w:tc>
          <w:tcPr>
            <w:tcW w:w="474" w:type="dxa"/>
            <w:vAlign w:val="center"/>
          </w:tcPr>
          <w:p w14:paraId="2B37F65E" w14:textId="0637D4B5" w:rsidR="00902659" w:rsidRPr="00A71D81" w:rsidRDefault="00902659" w:rsidP="00902659">
            <w:pPr>
              <w:jc w:val="center"/>
              <w:rPr>
                <w:rFonts w:ascii="GHEA Grapalat" w:hAnsi="GHEA Grapalat"/>
                <w:sz w:val="20"/>
                <w:lang w:val="pt-BR"/>
              </w:rPr>
            </w:pPr>
            <w:r w:rsidRPr="00D815C8">
              <w:rPr>
                <w:rFonts w:ascii="GHEA Grapalat" w:hAnsi="GHEA Grapalat"/>
                <w:sz w:val="16"/>
                <w:szCs w:val="16"/>
              </w:rPr>
              <w:t>100 %</w:t>
            </w:r>
          </w:p>
        </w:tc>
        <w:tc>
          <w:tcPr>
            <w:tcW w:w="474" w:type="dxa"/>
            <w:vAlign w:val="center"/>
          </w:tcPr>
          <w:p w14:paraId="1CF33DB9" w14:textId="26E7E9D0" w:rsidR="00902659" w:rsidRPr="00A71D81" w:rsidRDefault="00902659" w:rsidP="00902659">
            <w:pPr>
              <w:jc w:val="center"/>
              <w:rPr>
                <w:rFonts w:ascii="GHEA Grapalat" w:hAnsi="GHEA Grapalat"/>
                <w:sz w:val="20"/>
                <w:lang w:val="pt-BR"/>
              </w:rPr>
            </w:pPr>
            <w:r w:rsidRPr="00D815C8">
              <w:rPr>
                <w:rFonts w:ascii="GHEA Grapalat" w:hAnsi="GHEA Grapalat"/>
                <w:sz w:val="16"/>
                <w:szCs w:val="16"/>
              </w:rPr>
              <w:t>100 %</w:t>
            </w:r>
          </w:p>
        </w:tc>
        <w:tc>
          <w:tcPr>
            <w:tcW w:w="474" w:type="dxa"/>
            <w:vAlign w:val="center"/>
          </w:tcPr>
          <w:p w14:paraId="3A9394AC" w14:textId="2A01A409" w:rsidR="00902659" w:rsidRPr="00A71D81" w:rsidRDefault="00902659" w:rsidP="00902659">
            <w:pPr>
              <w:jc w:val="center"/>
              <w:rPr>
                <w:rFonts w:ascii="GHEA Grapalat" w:hAnsi="GHEA Grapalat"/>
                <w:sz w:val="20"/>
                <w:lang w:val="pt-BR"/>
              </w:rPr>
            </w:pPr>
            <w:r w:rsidRPr="00D815C8">
              <w:rPr>
                <w:rFonts w:ascii="GHEA Grapalat" w:hAnsi="GHEA Grapalat"/>
                <w:sz w:val="16"/>
                <w:szCs w:val="16"/>
              </w:rPr>
              <w:t>100 %</w:t>
            </w:r>
          </w:p>
        </w:tc>
        <w:tc>
          <w:tcPr>
            <w:tcW w:w="474" w:type="dxa"/>
            <w:vAlign w:val="center"/>
          </w:tcPr>
          <w:p w14:paraId="4ABB5DFE" w14:textId="1BFEAE16" w:rsidR="00902659" w:rsidRPr="00A71D81" w:rsidRDefault="00902659" w:rsidP="00902659">
            <w:pPr>
              <w:jc w:val="center"/>
              <w:rPr>
                <w:rFonts w:ascii="GHEA Grapalat" w:hAnsi="GHEA Grapalat"/>
                <w:sz w:val="20"/>
                <w:lang w:val="pt-BR"/>
              </w:rPr>
            </w:pPr>
            <w:r w:rsidRPr="00D815C8">
              <w:rPr>
                <w:rFonts w:ascii="GHEA Grapalat" w:hAnsi="GHEA Grapalat"/>
                <w:sz w:val="16"/>
                <w:szCs w:val="16"/>
              </w:rPr>
              <w:t>100 %</w:t>
            </w:r>
          </w:p>
        </w:tc>
        <w:tc>
          <w:tcPr>
            <w:tcW w:w="474" w:type="dxa"/>
            <w:vAlign w:val="center"/>
          </w:tcPr>
          <w:p w14:paraId="1111B0CB" w14:textId="14693A0B" w:rsidR="00902659" w:rsidRPr="00A71D81" w:rsidRDefault="00902659" w:rsidP="00902659">
            <w:pPr>
              <w:jc w:val="center"/>
              <w:rPr>
                <w:rFonts w:ascii="GHEA Grapalat" w:hAnsi="GHEA Grapalat"/>
                <w:sz w:val="20"/>
                <w:lang w:val="pt-BR"/>
              </w:rPr>
            </w:pPr>
            <w:r w:rsidRPr="00D815C8">
              <w:rPr>
                <w:rFonts w:ascii="GHEA Grapalat" w:hAnsi="GHEA Grapalat"/>
                <w:sz w:val="16"/>
                <w:szCs w:val="16"/>
              </w:rPr>
              <w:t>100 %</w:t>
            </w:r>
          </w:p>
        </w:tc>
        <w:tc>
          <w:tcPr>
            <w:tcW w:w="474" w:type="dxa"/>
            <w:vAlign w:val="center"/>
          </w:tcPr>
          <w:p w14:paraId="6EB81537" w14:textId="23E46661" w:rsidR="00902659" w:rsidRPr="00A71D81" w:rsidRDefault="00902659" w:rsidP="00902659">
            <w:pPr>
              <w:jc w:val="center"/>
              <w:rPr>
                <w:rFonts w:ascii="GHEA Grapalat" w:hAnsi="GHEA Grapalat"/>
                <w:sz w:val="20"/>
                <w:lang w:val="pt-BR"/>
              </w:rPr>
            </w:pPr>
            <w:r w:rsidRPr="00D815C8">
              <w:rPr>
                <w:rFonts w:ascii="GHEA Grapalat" w:hAnsi="GHEA Grapalat"/>
                <w:sz w:val="16"/>
                <w:szCs w:val="16"/>
              </w:rPr>
              <w:t>100 %</w:t>
            </w:r>
          </w:p>
        </w:tc>
        <w:tc>
          <w:tcPr>
            <w:tcW w:w="474" w:type="dxa"/>
            <w:vAlign w:val="center"/>
          </w:tcPr>
          <w:p w14:paraId="2712C509" w14:textId="0C385B6D" w:rsidR="00902659" w:rsidRPr="00A71D81" w:rsidRDefault="00902659" w:rsidP="00902659">
            <w:pPr>
              <w:jc w:val="center"/>
              <w:rPr>
                <w:rFonts w:ascii="GHEA Grapalat" w:hAnsi="GHEA Grapalat"/>
                <w:sz w:val="20"/>
                <w:lang w:val="pt-BR"/>
              </w:rPr>
            </w:pPr>
            <w:r w:rsidRPr="00D815C8">
              <w:rPr>
                <w:rFonts w:ascii="GHEA Grapalat" w:hAnsi="GHEA Grapalat"/>
                <w:sz w:val="16"/>
                <w:szCs w:val="16"/>
              </w:rPr>
              <w:t>100 %</w:t>
            </w:r>
          </w:p>
        </w:tc>
        <w:tc>
          <w:tcPr>
            <w:tcW w:w="474" w:type="dxa"/>
            <w:vAlign w:val="center"/>
          </w:tcPr>
          <w:p w14:paraId="161DAD09" w14:textId="6918234F" w:rsidR="00902659" w:rsidRPr="00A71D81" w:rsidRDefault="00902659" w:rsidP="00902659">
            <w:pPr>
              <w:jc w:val="center"/>
              <w:rPr>
                <w:rFonts w:ascii="GHEA Grapalat" w:hAnsi="GHEA Grapalat"/>
                <w:sz w:val="20"/>
                <w:lang w:val="pt-BR"/>
              </w:rPr>
            </w:pPr>
            <w:r w:rsidRPr="00D815C8">
              <w:rPr>
                <w:rFonts w:ascii="GHEA Grapalat" w:hAnsi="GHEA Grapalat"/>
                <w:sz w:val="16"/>
                <w:szCs w:val="16"/>
              </w:rPr>
              <w:t>100 %</w:t>
            </w:r>
          </w:p>
        </w:tc>
        <w:tc>
          <w:tcPr>
            <w:tcW w:w="597" w:type="dxa"/>
            <w:vAlign w:val="center"/>
          </w:tcPr>
          <w:p w14:paraId="0B83DFAE" w14:textId="5E0F8F2C" w:rsidR="00902659" w:rsidRPr="00A71D81" w:rsidRDefault="00902659" w:rsidP="00902659">
            <w:pPr>
              <w:jc w:val="center"/>
              <w:rPr>
                <w:rFonts w:ascii="GHEA Grapalat" w:hAnsi="GHEA Grapalat"/>
                <w:sz w:val="20"/>
                <w:lang w:val="pt-BR"/>
              </w:rPr>
            </w:pPr>
            <w:r w:rsidRPr="00D815C8">
              <w:rPr>
                <w:rFonts w:ascii="GHEA Grapalat" w:hAnsi="GHEA Grapalat"/>
                <w:sz w:val="16"/>
                <w:szCs w:val="16"/>
              </w:rPr>
              <w:t>100 %</w:t>
            </w:r>
          </w:p>
        </w:tc>
        <w:tc>
          <w:tcPr>
            <w:tcW w:w="1963" w:type="dxa"/>
            <w:vAlign w:val="center"/>
          </w:tcPr>
          <w:p w14:paraId="5D28CC88" w14:textId="15F48665" w:rsidR="00902659" w:rsidRPr="00A71D81" w:rsidRDefault="00902659" w:rsidP="00902659">
            <w:pPr>
              <w:jc w:val="center"/>
              <w:rPr>
                <w:rFonts w:ascii="GHEA Grapalat" w:hAnsi="GHEA Grapalat"/>
                <w:sz w:val="20"/>
                <w:lang w:val="pt-BR"/>
              </w:rPr>
            </w:pPr>
            <w:r w:rsidRPr="00D815C8">
              <w:rPr>
                <w:rFonts w:ascii="GHEA Grapalat" w:hAnsi="GHEA Grapalat"/>
                <w:sz w:val="16"/>
                <w:szCs w:val="16"/>
              </w:rPr>
              <w:t>100 %</w:t>
            </w:r>
          </w:p>
        </w:tc>
      </w:tr>
    </w:tbl>
    <w:p w14:paraId="628A6707" w14:textId="77777777" w:rsidR="00071D1C" w:rsidRPr="00902659" w:rsidRDefault="00071D1C" w:rsidP="00EF3662">
      <w:pPr>
        <w:rPr>
          <w:rFonts w:ascii="GHEA Grapalat" w:hAnsi="GHEA Grapalat"/>
          <w:i/>
          <w:sz w:val="18"/>
          <w:szCs w:val="18"/>
          <w:lang w:val="hy-AM"/>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53A2DB8E" w14:textId="77777777" w:rsidR="00A62528" w:rsidRPr="00A71D81" w:rsidRDefault="00A62528" w:rsidP="00A62528">
            <w:pPr>
              <w:jc w:val="center"/>
              <w:rPr>
                <w:rFonts w:ascii="GHEA Grapalat" w:hAnsi="GHEA Grapalat" w:cs="Sylfaen"/>
                <w:b/>
                <w:bCs/>
                <w:lang w:val="nb-NO"/>
              </w:rPr>
            </w:pPr>
            <w:r w:rsidRPr="00A71D81">
              <w:rPr>
                <w:rFonts w:ascii="GHEA Grapalat" w:hAnsi="GHEA Grapalat" w:cs="Sylfaen"/>
                <w:b/>
                <w:bCs/>
                <w:lang w:val="nb-NO"/>
              </w:rPr>
              <w:t>ԳՆՈՐԴ</w:t>
            </w:r>
          </w:p>
          <w:p w14:paraId="29CDC807" w14:textId="77777777" w:rsidR="00A62528" w:rsidRPr="00FB748A" w:rsidRDefault="00A62528" w:rsidP="00A62528">
            <w:pPr>
              <w:spacing w:line="0" w:lineRule="atLeast"/>
              <w:jc w:val="center"/>
              <w:rPr>
                <w:rFonts w:ascii="GHEA Grapalat" w:hAnsi="GHEA Grapalat" w:cs="Arial"/>
                <w:sz w:val="18"/>
                <w:szCs w:val="16"/>
                <w:lang w:val="hy-AM"/>
              </w:rPr>
            </w:pPr>
            <w:r w:rsidRPr="00FB748A">
              <w:rPr>
                <w:rFonts w:ascii="GHEA Grapalat" w:hAnsi="GHEA Grapalat" w:cs="Arial"/>
                <w:sz w:val="18"/>
                <w:szCs w:val="16"/>
                <w:lang w:val="hy-AM"/>
              </w:rPr>
              <w:t>ՀՀ Շիրակի մարզի Անի համայնքի &lt;&lt;Անի կոմունալ տնտեսություն&gt;&gt; ՀԲՀ</w:t>
            </w:r>
          </w:p>
          <w:p w14:paraId="567F8E88" w14:textId="77777777" w:rsidR="00A62528" w:rsidRPr="00FB748A" w:rsidRDefault="00A62528" w:rsidP="00A62528">
            <w:pPr>
              <w:spacing w:line="0" w:lineRule="atLeast"/>
              <w:jc w:val="center"/>
              <w:rPr>
                <w:rFonts w:ascii="GHEA Grapalat" w:hAnsi="GHEA Grapalat" w:cs="Arial"/>
                <w:sz w:val="18"/>
                <w:szCs w:val="16"/>
                <w:lang w:val="hy-AM"/>
              </w:rPr>
            </w:pPr>
            <w:r w:rsidRPr="00FB748A">
              <w:rPr>
                <w:rFonts w:ascii="GHEA Grapalat" w:hAnsi="GHEA Grapalat" w:cs="Arial"/>
                <w:sz w:val="18"/>
                <w:szCs w:val="16"/>
                <w:lang w:val="hy-AM"/>
              </w:rPr>
              <w:t>Կենտրոնական գանձապետարան</w:t>
            </w:r>
          </w:p>
          <w:p w14:paraId="768BD703" w14:textId="77777777" w:rsidR="00A62528" w:rsidRPr="00FB748A" w:rsidRDefault="00A62528" w:rsidP="00A62528">
            <w:pPr>
              <w:spacing w:line="0" w:lineRule="atLeast"/>
              <w:jc w:val="center"/>
              <w:rPr>
                <w:rFonts w:ascii="GHEA Grapalat" w:hAnsi="GHEA Grapalat" w:cs="Arial"/>
                <w:color w:val="222222"/>
                <w:sz w:val="18"/>
                <w:szCs w:val="16"/>
                <w:lang w:val="hy-AM"/>
              </w:rPr>
            </w:pPr>
            <w:r w:rsidRPr="00FB748A">
              <w:rPr>
                <w:rFonts w:ascii="GHEA Grapalat" w:hAnsi="GHEA Grapalat" w:cs="Arial"/>
                <w:sz w:val="18"/>
                <w:szCs w:val="16"/>
                <w:lang w:val="hy-AM"/>
              </w:rPr>
              <w:t xml:space="preserve">Հ/Հ </w:t>
            </w:r>
            <w:r>
              <w:rPr>
                <w:rFonts w:ascii="GHEA Grapalat" w:hAnsi="GHEA Grapalat" w:cs="Arial"/>
                <w:color w:val="222222"/>
                <w:sz w:val="18"/>
                <w:szCs w:val="16"/>
                <w:lang w:val="hy-AM"/>
              </w:rPr>
              <w:t>900492000519</w:t>
            </w:r>
          </w:p>
          <w:p w14:paraId="6DC48599" w14:textId="77777777" w:rsidR="00A62528" w:rsidRPr="00FB748A" w:rsidRDefault="00A62528" w:rsidP="00A62528">
            <w:pPr>
              <w:spacing w:line="0" w:lineRule="atLeast"/>
              <w:jc w:val="center"/>
              <w:rPr>
                <w:rFonts w:ascii="GHEA Grapalat" w:hAnsi="GHEA Grapalat" w:cs="Arial"/>
                <w:color w:val="222222"/>
                <w:sz w:val="18"/>
                <w:szCs w:val="16"/>
                <w:lang w:val="hy-AM"/>
              </w:rPr>
            </w:pPr>
            <w:r w:rsidRPr="00FB748A">
              <w:rPr>
                <w:rFonts w:ascii="GHEA Grapalat" w:hAnsi="GHEA Grapalat" w:cs="Arial"/>
                <w:color w:val="222222"/>
                <w:sz w:val="18"/>
                <w:szCs w:val="16"/>
                <w:lang w:val="hy-AM"/>
              </w:rPr>
              <w:t>ՀՎՀՀ 05546246</w:t>
            </w:r>
          </w:p>
          <w:p w14:paraId="274633FF" w14:textId="77777777" w:rsidR="00A62528" w:rsidRPr="00FB748A" w:rsidRDefault="00A62528" w:rsidP="00A62528">
            <w:pPr>
              <w:spacing w:line="0" w:lineRule="atLeast"/>
              <w:jc w:val="center"/>
              <w:rPr>
                <w:rFonts w:ascii="GHEA Grapalat" w:hAnsi="GHEA Grapalat"/>
                <w:sz w:val="18"/>
                <w:szCs w:val="16"/>
                <w:u w:val="single"/>
                <w:lang w:val="hy-AM"/>
              </w:rPr>
            </w:pPr>
            <w:r w:rsidRPr="00FB748A">
              <w:rPr>
                <w:rFonts w:ascii="GHEA Grapalat" w:hAnsi="GHEA Grapalat" w:cs="Sylfaen"/>
                <w:sz w:val="18"/>
                <w:szCs w:val="16"/>
                <w:lang w:val="hy-AM"/>
              </w:rPr>
              <w:t xml:space="preserve">Տնօրեն՝ </w:t>
            </w:r>
            <w:r w:rsidRPr="00FB748A">
              <w:rPr>
                <w:rFonts w:ascii="GHEA Grapalat" w:hAnsi="GHEA Grapalat"/>
                <w:color w:val="222222"/>
                <w:sz w:val="18"/>
                <w:szCs w:val="16"/>
                <w:shd w:val="clear" w:color="auto" w:fill="FFFFFF"/>
                <w:lang w:val="hy-AM"/>
              </w:rPr>
              <w:t>Ա. Կարապետյան</w:t>
            </w:r>
          </w:p>
          <w:p w14:paraId="4B458964" w14:textId="77777777" w:rsidR="00A62528" w:rsidRPr="00FB748A" w:rsidRDefault="00A62528" w:rsidP="00A62528">
            <w:pPr>
              <w:rPr>
                <w:rFonts w:ascii="GHEA Grapalat" w:hAnsi="GHEA Grapalat"/>
                <w:sz w:val="18"/>
                <w:szCs w:val="16"/>
                <w:lang w:val="hy-AM"/>
              </w:rPr>
            </w:pPr>
          </w:p>
          <w:p w14:paraId="45B48D4E" w14:textId="77777777" w:rsidR="00A62528" w:rsidRPr="00FB748A" w:rsidRDefault="00A62528" w:rsidP="00A62528">
            <w:pPr>
              <w:jc w:val="center"/>
              <w:rPr>
                <w:rFonts w:ascii="GHEA Grapalat" w:hAnsi="GHEA Grapalat"/>
                <w:sz w:val="18"/>
                <w:szCs w:val="16"/>
                <w:lang w:val="hy-AM"/>
              </w:rPr>
            </w:pPr>
            <w:r w:rsidRPr="00FB748A">
              <w:rPr>
                <w:rFonts w:ascii="GHEA Grapalat" w:hAnsi="GHEA Grapalat"/>
                <w:sz w:val="18"/>
                <w:szCs w:val="16"/>
                <w:lang w:val="hy-AM"/>
              </w:rPr>
              <w:t>---------------------------------</w:t>
            </w:r>
          </w:p>
          <w:p w14:paraId="3A9DCA38" w14:textId="77777777" w:rsidR="00A62528" w:rsidRPr="00FB748A" w:rsidRDefault="00A62528" w:rsidP="00A62528">
            <w:pPr>
              <w:jc w:val="center"/>
              <w:rPr>
                <w:rFonts w:ascii="GHEA Grapalat" w:hAnsi="GHEA Grapalat"/>
                <w:sz w:val="18"/>
                <w:szCs w:val="16"/>
                <w:lang w:val="hy-AM"/>
              </w:rPr>
            </w:pPr>
            <w:r w:rsidRPr="00FB748A">
              <w:rPr>
                <w:rFonts w:ascii="GHEA Grapalat" w:hAnsi="GHEA Grapalat"/>
                <w:sz w:val="18"/>
                <w:szCs w:val="16"/>
                <w:lang w:val="hy-AM"/>
              </w:rPr>
              <w:t>/</w:t>
            </w:r>
            <w:r w:rsidRPr="00FB748A">
              <w:rPr>
                <w:rFonts w:ascii="GHEA Grapalat" w:hAnsi="GHEA Grapalat" w:cs="Sylfaen"/>
                <w:sz w:val="18"/>
                <w:szCs w:val="16"/>
                <w:lang w:val="hy-AM"/>
              </w:rPr>
              <w:t>ստորագրություն</w:t>
            </w:r>
            <w:r w:rsidRPr="00FB748A">
              <w:rPr>
                <w:rFonts w:ascii="GHEA Grapalat" w:hAnsi="GHEA Grapalat"/>
                <w:sz w:val="18"/>
                <w:szCs w:val="16"/>
                <w:lang w:val="hy-AM"/>
              </w:rPr>
              <w:t>/</w:t>
            </w:r>
          </w:p>
          <w:p w14:paraId="5D5E3C8B" w14:textId="52639ADD" w:rsidR="00071D1C" w:rsidRPr="00A62528" w:rsidRDefault="00A62528" w:rsidP="00A62528">
            <w:pPr>
              <w:jc w:val="center"/>
              <w:rPr>
                <w:rFonts w:ascii="GHEA Grapalat" w:hAnsi="GHEA Grapalat"/>
                <w:sz w:val="18"/>
                <w:szCs w:val="18"/>
                <w:lang w:val="hy-AM"/>
              </w:rPr>
            </w:pPr>
            <w:r w:rsidRPr="00FB748A">
              <w:rPr>
                <w:rFonts w:ascii="GHEA Grapalat" w:hAnsi="GHEA Grapalat" w:cs="Sylfaen"/>
                <w:sz w:val="18"/>
                <w:szCs w:val="16"/>
                <w:lang w:val="hy-AM"/>
              </w:rPr>
              <w:t>Կ</w:t>
            </w:r>
            <w:r w:rsidRPr="00FB748A">
              <w:rPr>
                <w:rFonts w:ascii="GHEA Grapalat" w:hAnsi="GHEA Grapalat"/>
                <w:sz w:val="18"/>
                <w:szCs w:val="16"/>
                <w:lang w:val="hy-AM"/>
              </w:rPr>
              <w:t>.</w:t>
            </w:r>
            <w:r w:rsidRPr="00FB748A">
              <w:rPr>
                <w:rFonts w:ascii="GHEA Grapalat" w:hAnsi="GHEA Grapalat" w:cs="Sylfaen"/>
                <w:sz w:val="18"/>
                <w:szCs w:val="16"/>
                <w:lang w:val="hy-AM"/>
              </w:rPr>
              <w:t>Տ</w:t>
            </w:r>
          </w:p>
        </w:tc>
        <w:tc>
          <w:tcPr>
            <w:tcW w:w="760" w:type="dxa"/>
          </w:tcPr>
          <w:p w14:paraId="034575EB" w14:textId="77777777" w:rsidR="00071D1C" w:rsidRPr="00A62528" w:rsidRDefault="00071D1C" w:rsidP="00EF3662">
            <w:pPr>
              <w:jc w:val="center"/>
              <w:rPr>
                <w:rFonts w:ascii="GHEA Grapalat" w:hAnsi="GHEA Grapalat"/>
                <w:lang w:val="hy-AM"/>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155F71"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ֆիքսելու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վերաբերյալ</w:t>
      </w:r>
      <w:proofErr w:type="spellEnd"/>
      <w:r w:rsidRPr="00A71D81">
        <w:rPr>
          <w:rFonts w:ascii="GHEA Grapalat" w:hAnsi="GHEA Grapalat" w:cs="Sylfaen"/>
          <w:bCs/>
          <w:sz w:val="18"/>
          <w:szCs w:val="18"/>
        </w:rPr>
        <w:t xml:space="preserve">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w:t>
      </w:r>
      <w:proofErr w:type="spellStart"/>
      <w:r w:rsidRPr="00A71D81">
        <w:rPr>
          <w:rFonts w:ascii="GHEA Grapalat" w:hAnsi="GHEA Grapalat" w:cs="Sylfaen"/>
          <w:sz w:val="20"/>
        </w:rPr>
        <w:t>միջև</w:t>
      </w:r>
      <w:proofErr w:type="spellEnd"/>
      <w:r w:rsidRPr="00A71D81">
        <w:rPr>
          <w:rFonts w:ascii="GHEA Grapalat" w:hAnsi="GHEA Grapalat" w:cs="Sylfaen"/>
          <w:sz w:val="20"/>
        </w:rPr>
        <w:t xml:space="preserve">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14DBC" w14:textId="77777777" w:rsidR="00F419C7" w:rsidRDefault="00F419C7">
      <w:r>
        <w:separator/>
      </w:r>
    </w:p>
  </w:endnote>
  <w:endnote w:type="continuationSeparator" w:id="0">
    <w:p w14:paraId="139596A1" w14:textId="77777777" w:rsidR="00F419C7" w:rsidRDefault="00F41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swiss"/>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5E9C0" w14:textId="77777777" w:rsidR="00F419C7" w:rsidRDefault="00F419C7">
      <w:r>
        <w:separator/>
      </w:r>
    </w:p>
  </w:footnote>
  <w:footnote w:type="continuationSeparator" w:id="0">
    <w:p w14:paraId="6E49E31B" w14:textId="77777777" w:rsidR="00F419C7" w:rsidRDefault="00F419C7">
      <w:r>
        <w:continuationSeparator/>
      </w:r>
    </w:p>
  </w:footnote>
  <w:footnote w:id="1">
    <w:p w14:paraId="5BDA916E" w14:textId="4A0C8C20" w:rsidR="00B16F7B" w:rsidRPr="006F2A6C" w:rsidRDefault="00B16F7B"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63E63230" w14:textId="17EEF92F" w:rsidR="00B16F7B" w:rsidRPr="00D45BA2" w:rsidRDefault="00B16F7B"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w:t>
      </w:r>
      <w:r w:rsidRPr="00AE74A0">
        <w:rPr>
          <w:rFonts w:ascii="GHEA Grapalat" w:hAnsi="GHEA Grapalat"/>
          <w:i/>
          <w:sz w:val="16"/>
          <w:szCs w:val="16"/>
          <w:lang w:val="af-ZA" w:eastAsia="en-US"/>
        </w:rPr>
        <w:t xml:space="preserve">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3">
    <w:p w14:paraId="00610145" w14:textId="52E8961C" w:rsidR="00B16F7B" w:rsidRPr="00FD4E69" w:rsidRDefault="00B16F7B"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proofErr w:type="spellStart"/>
      <w:r w:rsidRPr="006265F4">
        <w:rPr>
          <w:rFonts w:ascii="GHEA Grapalat" w:hAnsi="GHEA Grapalat" w:cs="Sylfaen"/>
          <w:i/>
          <w:sz w:val="16"/>
          <w:szCs w:val="16"/>
        </w:rPr>
        <w:t>գործունեության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կարգով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մասնակցելու</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դեպքում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հայտում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ներառվող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հաստատվող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փաստաթղթերը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պետք</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հաստատված</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լինեն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բոլոր</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անդամների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4">
    <w:p w14:paraId="40326818" w14:textId="77777777" w:rsidR="00B16F7B" w:rsidRPr="000B7538" w:rsidRDefault="00B16F7B"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C46C3">
        <w:fldChar w:fldCharType="begin"/>
      </w:r>
      <w:r w:rsidR="002C46C3" w:rsidRPr="00155F71">
        <w:rPr>
          <w:lang w:val="af-ZA"/>
        </w:rPr>
        <w:instrText xml:space="preserve"> HYPERLINK "https://ru.wikipedia.org/wiki/Standard_%26_Poor%E2%80%99s" \t "_blank" </w:instrText>
      </w:r>
      <w:r w:rsidR="002C46C3">
        <w:fldChar w:fldCharType="separate"/>
      </w:r>
      <w:r w:rsidRPr="000B7538">
        <w:rPr>
          <w:rFonts w:ascii="GHEA Grapalat" w:hAnsi="GHEA Grapalat"/>
          <w:i/>
          <w:sz w:val="16"/>
          <w:szCs w:val="16"/>
          <w:lang w:val="hy-AM" w:eastAsia="ru-RU"/>
        </w:rPr>
        <w:t>Standard &amp; Poor’s</w:t>
      </w:r>
      <w:r w:rsidR="002C46C3">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6F7B" w:rsidRPr="000B7538" w:rsidRDefault="00B16F7B"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6F7B" w:rsidRPr="00523B4A" w:rsidRDefault="00B16F7B">
      <w:pPr>
        <w:pStyle w:val="FootnoteText"/>
        <w:rPr>
          <w:rFonts w:asciiTheme="minorHAnsi" w:hAnsiTheme="minorHAnsi"/>
        </w:rPr>
      </w:pPr>
    </w:p>
  </w:footnote>
  <w:footnote w:id="5">
    <w:p w14:paraId="18B31D9B" w14:textId="41260695" w:rsidR="00B16F7B" w:rsidRPr="00002A8F" w:rsidRDefault="00B16F7B">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proofErr w:type="spellStart"/>
      <w:r w:rsidRPr="006265F4">
        <w:rPr>
          <w:rFonts w:ascii="GHEA Grapalat" w:hAnsi="GHEA Grapalat"/>
          <w:i/>
          <w:sz w:val="16"/>
        </w:rPr>
        <w:t>Վ</w:t>
      </w:r>
      <w:r w:rsidRPr="006265F4">
        <w:rPr>
          <w:rFonts w:ascii="GHEA Grapalat" w:hAnsi="GHEA Grapalat"/>
          <w:i/>
          <w:sz w:val="16"/>
          <w:lang w:val="hy-AM"/>
        </w:rPr>
        <w:t>աճառողի</w:t>
      </w:r>
      <w:proofErr w:type="spellEnd"/>
      <w:r w:rsidRPr="006265F4">
        <w:rPr>
          <w:rFonts w:ascii="GHEA Grapalat" w:hAnsi="GHEA Grapalat"/>
          <w:i/>
          <w:sz w:val="16"/>
          <w:lang w:val="hy-AM"/>
        </w:rPr>
        <w:t xml:space="preserve"> կողմից գնային ա</w:t>
      </w:r>
      <w:proofErr w:type="spellStart"/>
      <w:r w:rsidRPr="006265F4">
        <w:rPr>
          <w:rFonts w:ascii="GHEA Grapalat" w:hAnsi="GHEA Grapalat"/>
          <w:i/>
          <w:sz w:val="16"/>
        </w:rPr>
        <w:t>ռաջարկը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ներկայացվել</w:t>
      </w:r>
      <w:proofErr w:type="spellEnd"/>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proofErr w:type="spellStart"/>
      <w:r w:rsidRPr="006265F4">
        <w:rPr>
          <w:rFonts w:ascii="GHEA Grapalat" w:hAnsi="GHEA Grapalat"/>
          <w:i/>
          <w:sz w:val="16"/>
        </w:rPr>
        <w:t>առանց</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proofErr w:type="spellStart"/>
      <w:r w:rsidRPr="006265F4">
        <w:rPr>
          <w:rFonts w:ascii="GHEA Grapalat" w:hAnsi="GHEA Grapalat"/>
          <w:i/>
          <w:sz w:val="16"/>
        </w:rPr>
        <w:t>ապա</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պայմանագիրը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կնքելիս</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ներառյալ</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proofErr w:type="spellStart"/>
      <w:r w:rsidRPr="006265F4">
        <w:rPr>
          <w:rFonts w:ascii="GHEA Grapalat" w:hAnsi="GHEA Grapalat"/>
          <w:i/>
          <w:sz w:val="16"/>
        </w:rPr>
        <w:t>բառերը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հանվում</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են</w:t>
      </w:r>
      <w:proofErr w:type="spellEnd"/>
      <w:r>
        <w:rPr>
          <w:rFonts w:ascii="GHEA Grapalat" w:hAnsi="GHEA Grapalat"/>
          <w:i/>
          <w:sz w:val="16"/>
          <w:lang w:val="hy-AM"/>
        </w:rPr>
        <w:t>:</w:t>
      </w:r>
    </w:p>
  </w:footnote>
  <w:footnote w:id="6">
    <w:p w14:paraId="0259F086" w14:textId="54455835" w:rsidR="00B16F7B" w:rsidRPr="004E599D" w:rsidRDefault="00B16F7B">
      <w:pPr>
        <w:pStyle w:val="FootnoteText"/>
        <w:rPr>
          <w:rFonts w:asciiTheme="minorHAnsi" w:hAnsiTheme="minorHAnsi"/>
          <w:lang w:val="hy-AM"/>
        </w:rPr>
      </w:pPr>
      <w:r>
        <w:rPr>
          <w:rStyle w:val="FootnoteReference"/>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7">
    <w:p w14:paraId="1170C63B" w14:textId="77777777" w:rsidR="00B16F7B" w:rsidRPr="006265F4" w:rsidRDefault="00B16F7B"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B16F7B" w:rsidRPr="00416526" w:rsidRDefault="00B16F7B"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8">
    <w:p w14:paraId="165FB471" w14:textId="5F0649F8" w:rsidR="00B16F7B" w:rsidRPr="00151EB5" w:rsidRDefault="00B16F7B">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9">
    <w:p w14:paraId="00CF2803" w14:textId="2C4F68CE" w:rsidR="00B16F7B" w:rsidRPr="00151EB5" w:rsidRDefault="00B16F7B"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 xml:space="preserve">Սույն </w:t>
      </w:r>
      <w:r w:rsidRPr="006265F4">
        <w:rPr>
          <w:rFonts w:ascii="GHEA Grapalat" w:hAnsi="GHEA Grapalat"/>
          <w:i/>
          <w:sz w:val="16"/>
          <w:szCs w:val="24"/>
          <w:lang w:val="hy-AM" w:eastAsia="en-US"/>
        </w:rPr>
        <w:t>կետը հանվում է պայմանագրից, եթե պայմանագիրը չի իրականացվում գործակալության պայմանագիր կնքելու միջոցով:</w:t>
      </w:r>
    </w:p>
  </w:footnote>
  <w:footnote w:id="10">
    <w:p w14:paraId="382BE66C" w14:textId="6BDF393B" w:rsidR="00B16F7B" w:rsidRPr="00151EB5" w:rsidRDefault="00B16F7B">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 xml:space="preserve">Սույն </w:t>
      </w:r>
      <w:r w:rsidRPr="006265F4">
        <w:rPr>
          <w:rFonts w:ascii="GHEA Grapalat" w:hAnsi="GHEA Grapalat"/>
          <w:i/>
          <w:sz w:val="16"/>
          <w:szCs w:val="24"/>
          <w:lang w:val="hy-AM" w:eastAsia="en-US"/>
        </w:rPr>
        <w:t>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A9C"/>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0CA"/>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04E"/>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5F71"/>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930"/>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1F7BC0"/>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6C3"/>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3DA"/>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581C"/>
    <w:rsid w:val="003A62A4"/>
    <w:rsid w:val="003A645E"/>
    <w:rsid w:val="003A7164"/>
    <w:rsid w:val="003A7A32"/>
    <w:rsid w:val="003A7FC7"/>
    <w:rsid w:val="003B0939"/>
    <w:rsid w:val="003B0D6E"/>
    <w:rsid w:val="003B1D8F"/>
    <w:rsid w:val="003B1FC0"/>
    <w:rsid w:val="003B269F"/>
    <w:rsid w:val="003B2BE5"/>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5C9"/>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1EEF"/>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146"/>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C7B0E"/>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591"/>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659"/>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6B8E"/>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34C1"/>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3DB5"/>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0D46"/>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32BD"/>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2528"/>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08E"/>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2F"/>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97C45"/>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A9D"/>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721"/>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08284-F39D-48AC-88BF-24B5E7571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68</Pages>
  <Words>15588</Words>
  <Characters>120219</Characters>
  <Application>Microsoft Office Word</Application>
  <DocSecurity>0</DocSecurity>
  <Lines>1001</Lines>
  <Paragraphs>271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135536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Acer</cp:lastModifiedBy>
  <cp:revision>85</cp:revision>
  <cp:lastPrinted>2018-02-16T07:12:00Z</cp:lastPrinted>
  <dcterms:created xsi:type="dcterms:W3CDTF">2022-10-31T10:53:00Z</dcterms:created>
  <dcterms:modified xsi:type="dcterms:W3CDTF">2023-11-23T07:56:00Z</dcterms:modified>
</cp:coreProperties>
</file>