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3" w:rsidRPr="003209A3" w:rsidRDefault="003209A3" w:rsidP="003209A3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3209A3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3209A3" w:rsidRPr="003209A3" w:rsidRDefault="003209A3" w:rsidP="003209A3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3209A3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3209A3" w:rsidRPr="003209A3" w:rsidRDefault="003209A3" w:rsidP="003209A3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3209A3" w:rsidRPr="003209A3" w:rsidRDefault="003209A3" w:rsidP="003209A3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3209A3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Pr="003209A3">
        <w:rPr>
          <w:rFonts w:ascii="GHEA Grapalat" w:hAnsi="GHEA Grapalat" w:cs="Sylfaen"/>
          <w:b w:val="0"/>
          <w:sz w:val="16"/>
          <w:szCs w:val="16"/>
        </w:rPr>
        <w:t>ՄԱԿ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Pr="003209A3">
        <w:rPr>
          <w:rFonts w:ascii="GHEA Grapalat" w:hAnsi="GHEA Grapalat" w:cs="Sylfaen"/>
          <w:b w:val="0"/>
          <w:sz w:val="16"/>
          <w:szCs w:val="16"/>
        </w:rPr>
        <w:t>ԳՀԱՊՁԲ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-19/1 </w:t>
      </w:r>
    </w:p>
    <w:p w:rsidR="003209A3" w:rsidRPr="003209A3" w:rsidRDefault="003209A3" w:rsidP="003209A3">
      <w:pPr>
        <w:pStyle w:val="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&lt;&lt;Մարալիկի առողջության կենտրոն &gt;&gt; ՓԲԸ 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>-</w:t>
      </w:r>
      <w:r w:rsidRPr="003209A3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ru-RU"/>
        </w:rPr>
        <w:t>Դեղորայքի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</w:rPr>
        <w:t>ՄԱԿ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Pr="003209A3">
        <w:rPr>
          <w:rFonts w:ascii="GHEA Grapalat" w:hAnsi="GHEA Grapalat" w:cs="Sylfaen"/>
          <w:b w:val="0"/>
          <w:sz w:val="16"/>
          <w:szCs w:val="16"/>
        </w:rPr>
        <w:t>ԳՀԱՊՁԲ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-19/1  ծածկագրով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3209A3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AB3447" w:rsidRPr="003209A3" w:rsidRDefault="003209A3" w:rsidP="003209A3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3209A3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ru-RU"/>
        </w:rPr>
        <w:t>ապրիլի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 xml:space="preserve"> 01</w:t>
      </w:r>
      <w:r w:rsidRPr="003209A3">
        <w:rPr>
          <w:rFonts w:ascii="GHEA Grapalat" w:hAnsi="GHEA Grapalat"/>
          <w:sz w:val="16"/>
          <w:szCs w:val="16"/>
          <w:lang w:val="af-ZA"/>
        </w:rPr>
        <w:t>-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3209A3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մետամիզոլ  50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>% 2մլ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51083.33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53500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Դիֆենհիդրամին  լուծույթ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 1 % 1մլ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Մասնակիցների </w:t>
            </w: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35766.67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37333.33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6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Գլյուկոզա  լուծույթ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ներարկման 5% 250մլ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3833.33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7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Գլյուկոզա լուծույթ 40 % 5մլ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4212.5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8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lastRenderedPageBreak/>
        <w:t>Գնման առարկա է հանդիսանում` Գլյուկոզա լուծույթ 10 % 100մլ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3666.67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9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քլորիդ  լուծույթ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ն/ե 0.9% 500մլ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50000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11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քլորիդ  լուծույթ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  0.9% 5մլ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25550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26750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12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Մետրանիդազոլ լուծույթ ներարկման 0.5% 100մլ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14000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14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Ռինգերի լուծույթ 500մլ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30000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15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Օսլադեքս 6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%  500մլ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35000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74116.67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16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Մագնեզումի  սուլֆատ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 լուծույթ ներարկման   25% 5մլ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17890.83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18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Դեքսամետազոն  նատրիումի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 ֆոսֆատ լուծույթ  4մգ  1մլ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</w:t>
            </w: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չհամապատասխանող </w:t>
            </w: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34400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19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Յոդ 5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%  30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մգ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16133.33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22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Նիֆեդիպին դեղահատ 10մգ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17425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23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Դրոտավերինի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հիդրոքլորդ  40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մգ 2մլ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18300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24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նովոկային 0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,5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>% 250մլ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20833.33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25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նովոկային 0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,5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>% 5մլ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31937.5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33437.5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26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Օքսիտոցին 1մլ 5միավոր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37500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133750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lastRenderedPageBreak/>
        <w:t>Չափաբաժին 28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Ցեֆազոլին  դեղափոշի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 ներարկման 1գ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220000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29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Էուֆիլին 2.4 % 5մլ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14712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15400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30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Էուֆիլին   150մգ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9333.33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33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Քլորհեքսեդին  0.5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%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29750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36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Ֆենտանիլ 0.005%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14000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38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Վերապամիլ 40մգ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13050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40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3209A3">
        <w:rPr>
          <w:rFonts w:ascii="GHEA Grapalat" w:eastAsia="GHEA Grapalat" w:hAnsi="GHEA Grapalat" w:cs="GHEA Grapalat"/>
          <w:sz w:val="16"/>
          <w:szCs w:val="16"/>
        </w:rPr>
        <w:t>Ասկորբինաթթու  0.5</w:t>
      </w:r>
      <w:proofErr w:type="gramEnd"/>
      <w:r w:rsidRPr="003209A3">
        <w:rPr>
          <w:rFonts w:ascii="GHEA Grapalat" w:eastAsia="GHEA Grapalat" w:hAnsi="GHEA Grapalat" w:cs="GHEA Grapalat"/>
          <w:sz w:val="16"/>
          <w:szCs w:val="16"/>
        </w:rPr>
        <w:t xml:space="preserve"> %  5 .0մլ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28612.5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29983.33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Չափաբաժին 44</w:t>
      </w: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Գնման առարկա է հանդիսանում` Պապավերին հիդրոքլորիդ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685"/>
        <w:gridCol w:w="1816"/>
        <w:gridCol w:w="2301"/>
        <w:gridCol w:w="2234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3209A3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ԻՄՊՈՐՏ  ՓԲԸ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47"/>
        <w:gridCol w:w="2645"/>
        <w:gridCol w:w="2671"/>
      </w:tblGrid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Արֆարմացիա ՓԲԸ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24916.67</w:t>
            </w:r>
          </w:p>
        </w:tc>
      </w:tr>
      <w:tr w:rsidR="00AB3447" w:rsidRPr="003209A3"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ԻՄՊՈՐՏ  ՓԲԸ</w:t>
            </w:r>
          </w:p>
        </w:tc>
        <w:tc>
          <w:tcPr>
            <w:tcW w:w="3000" w:type="dxa"/>
            <w:vAlign w:val="center"/>
          </w:tcPr>
          <w:p w:rsidR="00AB3447" w:rsidRPr="003209A3" w:rsidRDefault="00AB34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AB3447" w:rsidRPr="003209A3" w:rsidRDefault="00BC129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09A3">
              <w:rPr>
                <w:rFonts w:ascii="GHEA Grapalat" w:eastAsia="GHEA Grapalat" w:hAnsi="GHEA Grapalat" w:cs="GHEA Grapalat"/>
                <w:sz w:val="16"/>
                <w:szCs w:val="16"/>
              </w:rPr>
              <w:t>26833.33</w:t>
            </w:r>
          </w:p>
        </w:tc>
      </w:tr>
    </w:tbl>
    <w:p w:rsidR="00AB3447" w:rsidRPr="003209A3" w:rsidRDefault="00AB3447">
      <w:pPr>
        <w:jc w:val="center"/>
        <w:rPr>
          <w:rFonts w:ascii="GHEA Grapalat" w:hAnsi="GHEA Grapalat"/>
          <w:sz w:val="16"/>
          <w:szCs w:val="16"/>
        </w:rPr>
      </w:pPr>
    </w:p>
    <w:p w:rsidR="00AB3447" w:rsidRPr="003209A3" w:rsidRDefault="00BC129F">
      <w:pPr>
        <w:rPr>
          <w:rFonts w:ascii="GHEA Grapalat" w:hAnsi="GHEA Grapalat"/>
          <w:sz w:val="16"/>
          <w:szCs w:val="16"/>
        </w:rPr>
      </w:pPr>
      <w:r w:rsidRPr="003209A3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209A3" w:rsidRPr="003209A3" w:rsidRDefault="003209A3" w:rsidP="003209A3">
      <w:pPr>
        <w:ind w:firstLine="709"/>
        <w:jc w:val="both"/>
        <w:rPr>
          <w:rFonts w:ascii="GHEA Grapalat" w:hAnsi="GHEA Grapalat" w:cs="Sylfaen"/>
          <w:sz w:val="16"/>
          <w:szCs w:val="16"/>
          <w:lang w:val="hy-AM"/>
        </w:rPr>
      </w:pPr>
      <w:bookmarkStart w:id="0" w:name="_GoBack"/>
      <w:bookmarkEnd w:id="0"/>
      <w:r w:rsidRPr="003209A3">
        <w:rPr>
          <w:rFonts w:ascii="Calibri" w:hAnsi="Calibri" w:cs="Calibri"/>
          <w:sz w:val="16"/>
          <w:szCs w:val="16"/>
          <w:lang w:val="af-ZA"/>
        </w:rPr>
        <w:t>  </w:t>
      </w:r>
      <w:r w:rsidRPr="003209A3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3209A3">
        <w:rPr>
          <w:rFonts w:ascii="Calibri" w:hAnsi="Calibri" w:cs="Calibri"/>
          <w:sz w:val="16"/>
          <w:szCs w:val="16"/>
          <w:lang w:val="af-ZA"/>
        </w:rPr>
        <w:t> </w:t>
      </w:r>
      <w:r w:rsidRPr="003209A3">
        <w:rPr>
          <w:rFonts w:ascii="GHEA Grapalat" w:hAnsi="GHEA Grapalat"/>
          <w:sz w:val="16"/>
          <w:szCs w:val="16"/>
          <w:lang w:val="af-ZA"/>
        </w:rPr>
        <w:t>տեղեկագրում</w:t>
      </w:r>
      <w:r w:rsidRPr="003209A3">
        <w:rPr>
          <w:rFonts w:ascii="Calibri" w:hAnsi="Calibri" w:cs="Calibri"/>
          <w:sz w:val="16"/>
          <w:szCs w:val="16"/>
          <w:lang w:val="af-ZA"/>
        </w:rPr>
        <w:t> 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 և անգործության ժամկետ սահմանել ծանուցման օրվան հաջորդող օրվանից հաշված 5-րդ օրացուցային օրը ներառյալ</w:t>
      </w:r>
      <w:r w:rsidRPr="003209A3">
        <w:rPr>
          <w:rFonts w:ascii="GHEA Grapalat" w:hAnsi="GHEA Grapalat" w:cs="Sylfaen"/>
          <w:sz w:val="16"/>
          <w:szCs w:val="16"/>
          <w:lang w:val="hy-AM"/>
        </w:rPr>
        <w:t xml:space="preserve">:    </w:t>
      </w:r>
    </w:p>
    <w:p w:rsidR="003209A3" w:rsidRPr="003209A3" w:rsidRDefault="003209A3" w:rsidP="003209A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09A3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209A3" w:rsidRPr="003209A3" w:rsidRDefault="003209A3" w:rsidP="003209A3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3209A3">
        <w:rPr>
          <w:rFonts w:ascii="GHEA Grapalat" w:hAnsi="GHEA Grapalat" w:cs="Sylfaen"/>
          <w:sz w:val="16"/>
          <w:szCs w:val="16"/>
        </w:rPr>
        <w:t>ՄԱԿ</w:t>
      </w:r>
      <w:r w:rsidRPr="003209A3">
        <w:rPr>
          <w:rFonts w:ascii="GHEA Grapalat" w:hAnsi="GHEA Grapalat" w:cs="Sylfaen"/>
          <w:sz w:val="16"/>
          <w:szCs w:val="16"/>
          <w:lang w:val="af-ZA"/>
        </w:rPr>
        <w:t>-</w:t>
      </w:r>
      <w:r w:rsidRPr="003209A3">
        <w:rPr>
          <w:rFonts w:ascii="GHEA Grapalat" w:hAnsi="GHEA Grapalat" w:cs="Sylfaen"/>
          <w:sz w:val="16"/>
          <w:szCs w:val="16"/>
        </w:rPr>
        <w:t>ԳՀԱՊՁԲ</w:t>
      </w:r>
      <w:r w:rsidRPr="003209A3">
        <w:rPr>
          <w:rFonts w:ascii="GHEA Grapalat" w:hAnsi="GHEA Grapalat" w:cs="Sylfaen"/>
          <w:sz w:val="16"/>
          <w:szCs w:val="16"/>
          <w:lang w:val="af-ZA"/>
        </w:rPr>
        <w:t>-19/</w:t>
      </w:r>
      <w:r w:rsidR="00BC129F" w:rsidRPr="00E439CB">
        <w:rPr>
          <w:rFonts w:ascii="GHEA Grapalat" w:hAnsi="GHEA Grapalat" w:cs="Sylfaen"/>
          <w:sz w:val="16"/>
          <w:szCs w:val="16"/>
          <w:lang w:val="af-ZA"/>
        </w:rPr>
        <w:t>1</w:t>
      </w:r>
      <w:r w:rsidRPr="003209A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3209A3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Pr="003209A3">
        <w:rPr>
          <w:rFonts w:ascii="GHEA Grapalat" w:hAnsi="GHEA Grapalat"/>
          <w:sz w:val="16"/>
          <w:szCs w:val="16"/>
        </w:rPr>
        <w:t>Է</w:t>
      </w:r>
      <w:r w:rsidRPr="003209A3">
        <w:rPr>
          <w:rFonts w:ascii="GHEA Grapalat" w:hAnsi="GHEA Grapalat"/>
          <w:sz w:val="16"/>
          <w:szCs w:val="16"/>
          <w:lang w:val="af-ZA"/>
        </w:rPr>
        <w:t>. Գրիգորյանին:</w:t>
      </w:r>
    </w:p>
    <w:p w:rsidR="003209A3" w:rsidRPr="003209A3" w:rsidRDefault="003209A3" w:rsidP="003209A3">
      <w:pPr>
        <w:ind w:firstLine="709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3209A3">
        <w:rPr>
          <w:rFonts w:ascii="GHEA Grapalat" w:hAnsi="GHEA Grapalat"/>
          <w:sz w:val="16"/>
          <w:szCs w:val="16"/>
          <w:lang w:val="af-ZA"/>
        </w:rPr>
        <w:tab/>
      </w:r>
      <w:r w:rsidRPr="003209A3">
        <w:rPr>
          <w:rFonts w:ascii="GHEA Grapalat" w:hAnsi="GHEA Grapalat"/>
          <w:sz w:val="16"/>
          <w:szCs w:val="16"/>
          <w:lang w:val="af-ZA"/>
        </w:rPr>
        <w:tab/>
      </w:r>
    </w:p>
    <w:p w:rsidR="003209A3" w:rsidRPr="003209A3" w:rsidRDefault="003209A3" w:rsidP="003209A3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09A3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1" w:name="OLE_LINK62"/>
      <w:bookmarkStart w:id="2" w:name="OLE_LINK63"/>
      <w:bookmarkStart w:id="3" w:name="OLE_LINK64"/>
      <w:r w:rsidRPr="003209A3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1"/>
      <w:bookmarkEnd w:id="2"/>
      <w:bookmarkEnd w:id="3"/>
      <w:r w:rsidRPr="003209A3">
        <w:rPr>
          <w:rFonts w:ascii="GHEA Grapalat" w:hAnsi="GHEA Grapalat"/>
          <w:sz w:val="16"/>
          <w:szCs w:val="16"/>
          <w:lang w:val="af-ZA"/>
        </w:rPr>
        <w:t>։</w:t>
      </w:r>
    </w:p>
    <w:p w:rsidR="003209A3" w:rsidRPr="003209A3" w:rsidRDefault="003209A3" w:rsidP="003209A3">
      <w:pPr>
        <w:pStyle w:val="a5"/>
        <w:ind w:firstLine="0"/>
        <w:rPr>
          <w:i/>
          <w:sz w:val="16"/>
          <w:szCs w:val="16"/>
          <w:u w:val="single"/>
          <w:lang w:val="af-ZA"/>
        </w:rPr>
      </w:pPr>
      <w:r w:rsidRPr="003209A3">
        <w:rPr>
          <w:sz w:val="16"/>
          <w:szCs w:val="16"/>
          <w:lang w:val="af-ZA"/>
        </w:rPr>
        <w:t xml:space="preserve">Էլեկոտրանային փոստ՝ </w:t>
      </w:r>
      <w:r w:rsidRPr="003209A3">
        <w:rPr>
          <w:rFonts w:cs="Arial"/>
          <w:color w:val="666666"/>
          <w:sz w:val="16"/>
          <w:szCs w:val="16"/>
          <w:shd w:val="clear" w:color="auto" w:fill="FFFFFF"/>
          <w:lang w:val="af-ZA"/>
        </w:rPr>
        <w:t>protender.itender@gmail.com</w:t>
      </w:r>
    </w:p>
    <w:p w:rsidR="003209A3" w:rsidRPr="003209A3" w:rsidRDefault="003209A3" w:rsidP="003209A3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209A3">
        <w:rPr>
          <w:rFonts w:ascii="GHEA Grapalat" w:hAnsi="GHEA Grapalat"/>
          <w:sz w:val="16"/>
          <w:szCs w:val="16"/>
          <w:lang w:val="af-ZA"/>
        </w:rPr>
        <w:t>։</w:t>
      </w:r>
    </w:p>
    <w:p w:rsidR="003209A3" w:rsidRPr="003209A3" w:rsidRDefault="003209A3" w:rsidP="003209A3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3209A3">
        <w:rPr>
          <w:rFonts w:ascii="GHEA Grapalat" w:hAnsi="GHEA Grapalat"/>
          <w:sz w:val="16"/>
          <w:szCs w:val="16"/>
          <w:lang w:val="af-ZA"/>
        </w:rPr>
        <w:tab/>
      </w:r>
    </w:p>
    <w:p w:rsidR="003209A3" w:rsidRPr="003209A3" w:rsidRDefault="003209A3" w:rsidP="003209A3">
      <w:pPr>
        <w:pStyle w:val="2"/>
        <w:ind w:firstLine="567"/>
        <w:rPr>
          <w:sz w:val="16"/>
          <w:szCs w:val="16"/>
          <w:lang w:val="ru-RU"/>
        </w:rPr>
      </w:pPr>
      <w:r w:rsidRPr="003209A3">
        <w:rPr>
          <w:b/>
          <w:i/>
          <w:sz w:val="16"/>
          <w:szCs w:val="16"/>
          <w:lang w:val="af-ZA"/>
        </w:rPr>
        <w:t>Պատվիրատու</w:t>
      </w:r>
      <w:r w:rsidRPr="003209A3">
        <w:rPr>
          <w:b/>
          <w:i/>
          <w:sz w:val="16"/>
          <w:szCs w:val="16"/>
          <w:lang w:val="ru-RU"/>
        </w:rPr>
        <w:t xml:space="preserve">՝ </w:t>
      </w:r>
      <w:r w:rsidRPr="003209A3">
        <w:rPr>
          <w:rFonts w:cs="Sylfaen"/>
          <w:b/>
          <w:sz w:val="16"/>
          <w:szCs w:val="16"/>
          <w:lang w:val="af-ZA"/>
        </w:rPr>
        <w:t>&lt;&lt;Մարալիկի առողջության կենտրոն &gt;&gt; ՓԲԸ</w:t>
      </w:r>
    </w:p>
    <w:p w:rsidR="00AB3447" w:rsidRPr="003209A3" w:rsidRDefault="00AB3447" w:rsidP="003209A3">
      <w:pPr>
        <w:rPr>
          <w:rFonts w:ascii="GHEA Grapalat" w:hAnsi="GHEA Grapalat"/>
          <w:sz w:val="16"/>
          <w:szCs w:val="16"/>
        </w:rPr>
      </w:pPr>
    </w:p>
    <w:sectPr w:rsidR="00AB3447" w:rsidRPr="003209A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447"/>
    <w:rsid w:val="003209A3"/>
    <w:rsid w:val="00AB3447"/>
    <w:rsid w:val="00BC129F"/>
    <w:rsid w:val="00E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6826-7DEB-493C-8913-84F4C1A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3209A3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3209A3"/>
    <w:rPr>
      <w:rFonts w:ascii="Cambria" w:eastAsia="Times Armenian" w:hAnsi="Cambria" w:cs="Times Armenian"/>
      <w:b/>
      <w:sz w:val="28"/>
    </w:rPr>
  </w:style>
  <w:style w:type="paragraph" w:styleId="2">
    <w:name w:val="Body Text Indent 2"/>
    <w:basedOn w:val="a"/>
    <w:link w:val="20"/>
    <w:rsid w:val="003209A3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20">
    <w:name w:val="Основной текст с отступом 2 Знак"/>
    <w:basedOn w:val="a0"/>
    <w:link w:val="2"/>
    <w:rsid w:val="003209A3"/>
    <w:rPr>
      <w:rFonts w:ascii="GHEA Grapalat" w:eastAsia="Times Armenian" w:hAnsi="GHEA Grapalat" w:cs="Times Armenian"/>
      <w:sz w:val="24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3209A3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3209A3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2807</Words>
  <Characters>16004</Characters>
  <Application>Microsoft Office Word</Application>
  <DocSecurity>0</DocSecurity>
  <Lines>133</Lines>
  <Paragraphs>37</Paragraphs>
  <ScaleCrop>false</ScaleCrop>
  <Manager/>
  <Company/>
  <LinksUpToDate>false</LinksUpToDate>
  <CharactersWithSpaces>18774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</cp:lastModifiedBy>
  <cp:revision>4</cp:revision>
  <dcterms:created xsi:type="dcterms:W3CDTF">2019-04-01T08:35:00Z</dcterms:created>
  <dcterms:modified xsi:type="dcterms:W3CDTF">2019-04-01T09:07:00Z</dcterms:modified>
  <cp:category/>
</cp:coreProperties>
</file>