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1B248D3" w:rsidR="0022631D" w:rsidRPr="0028332C" w:rsidRDefault="003A5F4C" w:rsidP="000043B8">
      <w:pPr>
        <w:spacing w:before="0" w:after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Ազգային ժողովը</w:t>
      </w:r>
      <w:r w:rsidR="0022631D"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Մ. Բագրամյան պող. 19</w:t>
      </w:r>
      <w:r w:rsidR="0022631D"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իր</w:t>
      </w:r>
      <w:r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</w:t>
      </w:r>
      <w:r w:rsidR="0022631D" w:rsidRPr="000043B8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համար</w:t>
      </w:r>
      <w:r w:rsidR="000F3B00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6137" w:rsidRPr="001B6137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հորատման նախագծանախահաշվային փաստաթղթերի կազմման խորհրդատվական ծառայությունների</w:t>
      </w:r>
      <w:r w:rsidR="001B6137" w:rsidRPr="000D5B5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0D5B5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="0022631D" w:rsidRPr="000D5B59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 կազմակերպված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6137" w:rsidRPr="001B613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ԱԺ ԳՀԽԾՁԲ-23/3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6137" w:rsidRPr="001B6137">
        <w:rPr>
          <w:rFonts w:ascii="GHEA Grapalat" w:eastAsia="Times New Roman" w:hAnsi="GHEA Grapalat" w:cs="Sylfaen"/>
          <w:sz w:val="20"/>
          <w:szCs w:val="20"/>
          <w:lang w:val="af-ZA" w:eastAsia="ru-RU"/>
        </w:rPr>
        <w:t>29.</w:t>
      </w:r>
      <w:r w:rsidR="001B6137">
        <w:rPr>
          <w:rFonts w:ascii="GHEA Grapalat" w:eastAsia="Times New Roman" w:hAnsi="GHEA Grapalat" w:cs="Sylfaen"/>
          <w:sz w:val="20"/>
          <w:szCs w:val="20"/>
          <w:lang w:val="af-ZA" w:eastAsia="ru-RU"/>
        </w:rPr>
        <w:t>08</w:t>
      </w:r>
      <w:r w:rsid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.2023</w:t>
      </w:r>
      <w:r w:rsidR="00696585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թ.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tbl>
      <w:tblPr>
        <w:tblW w:w="1097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6"/>
        <w:gridCol w:w="401"/>
        <w:gridCol w:w="840"/>
        <w:gridCol w:w="29"/>
        <w:gridCol w:w="289"/>
        <w:gridCol w:w="144"/>
        <w:gridCol w:w="674"/>
        <w:gridCol w:w="111"/>
        <w:gridCol w:w="159"/>
        <w:gridCol w:w="31"/>
        <w:gridCol w:w="382"/>
        <w:gridCol w:w="143"/>
        <w:gridCol w:w="270"/>
        <w:gridCol w:w="49"/>
        <w:gridCol w:w="432"/>
        <w:gridCol w:w="111"/>
        <w:gridCol w:w="832"/>
        <w:gridCol w:w="49"/>
        <w:gridCol w:w="111"/>
        <w:gridCol w:w="544"/>
        <w:gridCol w:w="16"/>
        <w:gridCol w:w="159"/>
        <w:gridCol w:w="273"/>
        <w:gridCol w:w="18"/>
        <w:gridCol w:w="174"/>
        <w:gridCol w:w="154"/>
        <w:gridCol w:w="662"/>
        <w:gridCol w:w="535"/>
        <w:gridCol w:w="95"/>
        <w:gridCol w:w="212"/>
        <w:gridCol w:w="69"/>
        <w:gridCol w:w="2040"/>
        <w:gridCol w:w="17"/>
        <w:gridCol w:w="12"/>
      </w:tblGrid>
      <w:tr w:rsidR="0022631D" w:rsidRPr="0022631D" w14:paraId="3BCB0F4A" w14:textId="77777777" w:rsidTr="007116BD">
        <w:trPr>
          <w:trHeight w:val="146"/>
        </w:trPr>
        <w:tc>
          <w:tcPr>
            <w:tcW w:w="93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37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7116BD">
        <w:trPr>
          <w:trHeight w:val="310"/>
        </w:trPr>
        <w:tc>
          <w:tcPr>
            <w:tcW w:w="93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77" w:type="dxa"/>
            <w:gridSpan w:val="8"/>
            <w:shd w:val="clear" w:color="auto" w:fill="auto"/>
            <w:vAlign w:val="center"/>
          </w:tcPr>
          <w:p w14:paraId="59F68B85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22" w:type="dxa"/>
            <w:gridSpan w:val="7"/>
            <w:shd w:val="clear" w:color="auto" w:fill="auto"/>
            <w:vAlign w:val="center"/>
          </w:tcPr>
          <w:p w14:paraId="62535C49" w14:textId="05C8D888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3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38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7116BD">
        <w:trPr>
          <w:trHeight w:val="175"/>
        </w:trPr>
        <w:tc>
          <w:tcPr>
            <w:tcW w:w="93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5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22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3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7116BD">
        <w:trPr>
          <w:gridAfter w:val="1"/>
          <w:wAfter w:w="12" w:type="dxa"/>
          <w:trHeight w:val="275"/>
        </w:trPr>
        <w:tc>
          <w:tcPr>
            <w:tcW w:w="9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5628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7116BD" w14:paraId="6CB0AC86" w14:textId="77777777" w:rsidTr="007116BD">
        <w:trPr>
          <w:gridAfter w:val="1"/>
          <w:wAfter w:w="12" w:type="dxa"/>
          <w:trHeight w:val="40"/>
        </w:trPr>
        <w:tc>
          <w:tcPr>
            <w:tcW w:w="938" w:type="dxa"/>
            <w:gridSpan w:val="2"/>
            <w:shd w:val="clear" w:color="auto" w:fill="auto"/>
            <w:vAlign w:val="center"/>
          </w:tcPr>
          <w:p w14:paraId="62F33415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3FB64F9" w:rsidR="007116BD" w:rsidRPr="00987056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61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նախագծանախահաշվային փաստաթղթերի կազմման խորհրդատվական ծառայությունների ձեռքբերում</w:t>
            </w:r>
          </w:p>
        </w:tc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15BEF06" w:rsidR="007116BD" w:rsidRPr="0028332C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D6AB25E" w:rsidR="007116BD" w:rsidRPr="00987056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709F460" w:rsidR="007116BD" w:rsidRPr="00987056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7535066" w14:textId="21498AEE" w:rsidR="007116BD" w:rsidRPr="00987056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gridSpan w:val="4"/>
            <w:shd w:val="clear" w:color="auto" w:fill="auto"/>
            <w:vAlign w:val="center"/>
          </w:tcPr>
          <w:p w14:paraId="22401932" w14:textId="3CF7B6F1" w:rsidR="007116BD" w:rsidRPr="00987056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28332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500000</w:t>
            </w:r>
          </w:p>
        </w:tc>
        <w:tc>
          <w:tcPr>
            <w:tcW w:w="21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63BF17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ՀՀ Ազգային Ժողովի կողմից ոռոգման նպատակով նախատեսվող մեկ հորատանցքի հորատման նախագծանախահաշվային փաստաթղթերի կազմման խորհրդատվական ծառայություններ։  </w:t>
            </w:r>
          </w:p>
          <w:p w14:paraId="46A694D2" w14:textId="77777777" w:rsidR="007116BD" w:rsidRPr="007116BD" w:rsidRDefault="007116BD" w:rsidP="005628CF">
            <w:pPr>
              <w:shd w:val="clear" w:color="auto" w:fill="FFFFFF"/>
              <w:spacing w:before="0" w:after="0"/>
              <w:ind w:left="69" w:hanging="9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Հորատումը իրականացվում է ՀՀ ԱԺ տարածքում հետևյալ կորդինատներում՝  </w:t>
            </w:r>
          </w:p>
          <w:p w14:paraId="7FA8105B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X=40011’23.1”     Y=44030’28.8”     H =1039 մ։ Հորատանցքը հորատվում է  ՀՀ ԱԺ տարածքում գործող ջրավազանի ( 8.5x8.5x1.8մ ) մոտ։</w:t>
            </w:r>
          </w:p>
          <w:p w14:paraId="6D886B9E" w14:textId="77777777" w:rsidR="007116BD" w:rsidRPr="007116BD" w:rsidRDefault="007116BD" w:rsidP="005628CF">
            <w:pPr>
              <w:shd w:val="clear" w:color="auto" w:fill="FFFFFF"/>
              <w:spacing w:before="0"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Հորատանցքի բնութագիրը՝ </w:t>
            </w:r>
          </w:p>
          <w:p w14:paraId="25957048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-Հորատանցք ոռոգման նպատակով,</w:t>
            </w:r>
          </w:p>
          <w:p w14:paraId="71013293" w14:textId="77777777" w:rsidR="007116BD" w:rsidRPr="007116BD" w:rsidRDefault="007116BD" w:rsidP="005628CF">
            <w:pPr>
              <w:shd w:val="clear" w:color="auto" w:fill="FFFFFF"/>
              <w:spacing w:before="0" w:after="0"/>
              <w:ind w:left="69" w:hanging="9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-Ոռոգվող հողամասի չափը՝ 2.8 հա.,</w:t>
            </w:r>
          </w:p>
          <w:p w14:paraId="55FE28FD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-Հորատման խորություն՝ առնվազն 150-160մ,</w:t>
            </w:r>
          </w:p>
          <w:p w14:paraId="127747DB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-Ջրօգտագործման չափաքանակ՝ 2.7 լ/վրկ.,</w:t>
            </w:r>
          </w:p>
          <w:p w14:paraId="050C5D27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Նախագծի տեսակը և կազմը՝ </w:t>
            </w:r>
          </w:p>
          <w:p w14:paraId="465E444F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աշխատանքային նախագծերի կազմում,   չափագրում և նախագծա-նախահաշվային աշխատանքների կատարում: Նախագիծը կազմվում է համակարգչային ծրագրով, կազմվում է լոկալ, օբյեկտային և ամփոփ նախահաշիվներ, ծավալաթերթ (5-ական օրինակ կրիչով): Տեղում չափագրման և ուսումնասիրության հիման վրա կատարվում են հաշվարկներ և տրվում են համապատասխան լուծումներ: Իրականացվում է նախագծանախահաշվային փաստաթղթերի  պետական փորձաքննության դրական եզրակացության ստացում:  </w:t>
            </w:r>
          </w:p>
          <w:p w14:paraId="1013593A" w14:textId="296F6BCF" w:rsidR="007116BD" w:rsidRPr="007116BD" w:rsidRDefault="007116BD" w:rsidP="005628CF">
            <w:pPr>
              <w:widowControl w:val="0"/>
              <w:tabs>
                <w:tab w:val="left" w:pos="329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Այլ պահանջներ՝ Էսքիզը և Նախագիծը համաձայնեցվում է </w:t>
            </w: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 հետ: Էսքիզը պետք է ներառի՝ բացատրագիր, տարածքի գլխավոր հատակագիծ, հորատանցքի նախագծային երկրաբանատեխնիկական կտրվածքների նախագիծ և մասնակցի հայեցողությամբ այլ գծագրական և գրաֆիկական նյութեր: Օգտագործող նյութերի, պատրաստվածքների հատկանիշները նկարագրվում են նախագծերում, նախահաշվում, ծավալաթերթում առավել մանրամասն և սպառիչ: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0F03E1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ՀՀ Ազգային Ժողովի կողմից ոռոգման նպատակով նախատեսվող մեկ հորատանցքի հորատման նախագծանախահաշվային փաստաթղթերի կազմման խորհրդատվական ծառայություններ։  </w:t>
            </w:r>
          </w:p>
          <w:p w14:paraId="1D148DAE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Հորատումը իրականացվում է ՀՀ ԱԺ տարածքում հետևյալ կորդինատներում՝  </w:t>
            </w:r>
          </w:p>
          <w:p w14:paraId="388C15DE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X=40011’23.1”     Y=44030’28.8”     H =1039 մ։ Հորատանցքը հորատվում է  ՀՀ ԱԺ տարածքում գործող ջրավազանի ( 8.5x8.5x1.8մ ) մոտ։</w:t>
            </w:r>
          </w:p>
          <w:p w14:paraId="712FAE54" w14:textId="77777777" w:rsidR="007116BD" w:rsidRPr="007116BD" w:rsidRDefault="007116BD" w:rsidP="005628CF">
            <w:pPr>
              <w:shd w:val="clear" w:color="auto" w:fill="FFFFFF"/>
              <w:spacing w:before="0"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Հորատանցքի բնութագիրը՝ </w:t>
            </w:r>
          </w:p>
          <w:p w14:paraId="4D3FADB2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-Հորատանցք ոռոգման նպատակով,</w:t>
            </w:r>
          </w:p>
          <w:p w14:paraId="1EF77622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-Ոռոգվող հողամասի չափը՝ 2.8 հա.,</w:t>
            </w:r>
          </w:p>
          <w:p w14:paraId="167BC27B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-Հորատման խորություն՝ առնվազն 150-160մ,</w:t>
            </w:r>
          </w:p>
          <w:p w14:paraId="24E0B124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-Ջրօգտագործման չափաքանակ՝ 2.7 լ/վրկ.,</w:t>
            </w:r>
          </w:p>
          <w:p w14:paraId="5AF87E5B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Նախագծի տեսակը և կազմը՝ </w:t>
            </w:r>
          </w:p>
          <w:p w14:paraId="0A143F74" w14:textId="77777777" w:rsidR="007116BD" w:rsidRPr="007116BD" w:rsidRDefault="007116BD" w:rsidP="005628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աշխատանքային նախագծերի կազմում,   չափագրում և նախագծա-նախահաշվային աշխատանքների կատարում: Նախագիծը կազմվում է համակարգչային ծրագրով, կազմվում է լոկալ, օբյեկտային և ամփոփ նախահաշիվներ, ծավալաթերթ (5-ական օրինակ կրիչով): Տեղում չափագրման և ուսումնասիրության հիման վրա կատարվում են հաշվարկներ և տրվում են համապատասխան լուծումներ: Իրականացվում է նախագծանախահաշվային փաստաթղթերի  պետական փորձաքննության դրական եզրակացության ստացում:  </w:t>
            </w:r>
          </w:p>
          <w:p w14:paraId="5152B32D" w14:textId="45D3092D" w:rsidR="007116BD" w:rsidRPr="007116B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Այլ պահանջներ՝ Էսքիզը և Նախագիծը համաձայնեցվում է Պատվիրատուի հետ: Էսքիզը պետք է ներառի՝ </w:t>
            </w:r>
            <w:r w:rsidRPr="007116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բացատրագիր, տարածքի գլխավոր հատակագիծ, հորատանցքի նախագծային երկրաբանատեխնիկական կտրվածքների նախագիծ և մասնակցի հայեցողությամբ այլ գծագրական և գրաֆիկական նյութեր: Օգտագործող նյութերի, պատրաստվածքների հատկանիշները նկարագրվում են նախագծերում, նախահաշվում, ծավալաթերթում առավել մանրամասն և սպառիչ:</w:t>
            </w:r>
          </w:p>
        </w:tc>
      </w:tr>
      <w:tr w:rsidR="007116BD" w:rsidRPr="007116BD" w14:paraId="4B8BC031" w14:textId="77777777" w:rsidTr="007116BD">
        <w:trPr>
          <w:trHeight w:val="169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451180EC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24C3B0CB" w14:textId="77777777" w:rsidTr="007116BD">
        <w:trPr>
          <w:trHeight w:val="137"/>
        </w:trPr>
        <w:tc>
          <w:tcPr>
            <w:tcW w:w="44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C7BFA34" w:rsidR="007116BD" w:rsidRPr="00AC4EFF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“Գնումների մասին” ՀՀ օրենքի 22-րդ հոդվածի 1-ին մաս և ՀՀ կառավարության 2017 թվականի մայիսի 4-ի N 526-Ն որոշմամբ հաստատված «Գնումների գործընթացի կազմակերպման» կարգի 23-րդ կետի 2-րդ ենթակետ</w:t>
            </w:r>
          </w:p>
        </w:tc>
      </w:tr>
      <w:tr w:rsidR="007116BD" w:rsidRPr="001B6137" w14:paraId="075EEA57" w14:textId="77777777" w:rsidTr="007116BD">
        <w:trPr>
          <w:trHeight w:val="196"/>
        </w:trPr>
        <w:tc>
          <w:tcPr>
            <w:tcW w:w="1097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116BD" w:rsidRPr="0042334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AF331E" w14:paraId="681596E8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8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42345AF" w:rsidR="007116BD" w:rsidRPr="00696585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33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Pr="00AF33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69658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116BD" w:rsidRPr="00AF331E" w14:paraId="199F948A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419A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419A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C16CC2" w:rsidR="007116BD" w:rsidRPr="00E5326B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AF331E" w14:paraId="6EE9B008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116BD" w:rsidRPr="008419A3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22631D" w14:paraId="13FE412E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116BD" w:rsidRPr="008419A3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116BD" w:rsidRPr="008419A3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</w:p>
        </w:tc>
      </w:tr>
      <w:tr w:rsidR="007116BD" w:rsidRPr="0022631D" w14:paraId="321D26CF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68E691E2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30B89418" w14:textId="77777777" w:rsidTr="007116BD">
        <w:trPr>
          <w:trHeight w:val="54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70776DB4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10DC4861" w14:textId="77777777" w:rsidTr="007116BD">
        <w:trPr>
          <w:trHeight w:val="605"/>
        </w:trPr>
        <w:tc>
          <w:tcPr>
            <w:tcW w:w="133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77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59" w:type="dxa"/>
            <w:gridSpan w:val="24"/>
            <w:shd w:val="clear" w:color="auto" w:fill="auto"/>
            <w:vAlign w:val="center"/>
          </w:tcPr>
          <w:p w14:paraId="1FD38684" w14:textId="2B462658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7116BD" w:rsidRPr="0022631D" w14:paraId="3FD00E3A" w14:textId="77777777" w:rsidTr="007116BD">
        <w:trPr>
          <w:trHeight w:val="365"/>
        </w:trPr>
        <w:tc>
          <w:tcPr>
            <w:tcW w:w="1339" w:type="dxa"/>
            <w:gridSpan w:val="3"/>
            <w:vMerge/>
            <w:shd w:val="clear" w:color="auto" w:fill="auto"/>
            <w:vAlign w:val="center"/>
          </w:tcPr>
          <w:p w14:paraId="67E5DBFB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7" w:type="dxa"/>
            <w:gridSpan w:val="8"/>
            <w:vMerge/>
            <w:shd w:val="clear" w:color="auto" w:fill="auto"/>
            <w:vAlign w:val="center"/>
          </w:tcPr>
          <w:p w14:paraId="7835142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3" w:type="dxa"/>
            <w:gridSpan w:val="10"/>
            <w:shd w:val="clear" w:color="auto" w:fill="auto"/>
            <w:vAlign w:val="center"/>
          </w:tcPr>
          <w:p w14:paraId="27542D69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086" w:type="dxa"/>
            <w:gridSpan w:val="9"/>
            <w:shd w:val="clear" w:color="auto" w:fill="auto"/>
            <w:vAlign w:val="center"/>
          </w:tcPr>
          <w:p w14:paraId="635EE2F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A371FE9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116BD" w:rsidRPr="0022631D" w14:paraId="4DA511EC" w14:textId="77777777" w:rsidTr="007116BD">
        <w:trPr>
          <w:trHeight w:val="83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5DBE5B3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36" w:type="dxa"/>
            <w:gridSpan w:val="32"/>
            <w:shd w:val="clear" w:color="auto" w:fill="auto"/>
            <w:vAlign w:val="center"/>
          </w:tcPr>
          <w:p w14:paraId="6ABF72D4" w14:textId="77777777" w:rsidR="007116BD" w:rsidRPr="00E5326B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7116BD" w:rsidRPr="0022631D" w14:paraId="50825522" w14:textId="77777777" w:rsidTr="007116BD">
        <w:trPr>
          <w:trHeight w:val="292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50AD5B95" w14:textId="22253493" w:rsidR="007116BD" w:rsidRPr="00DE35F9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7"/>
            <w:shd w:val="clear" w:color="auto" w:fill="auto"/>
            <w:vAlign w:val="center"/>
          </w:tcPr>
          <w:p w14:paraId="356AA8E3" w14:textId="7360B767" w:rsidR="007116BD" w:rsidRPr="0028332C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hyperlink r:id="rId8" w:history="1">
              <w:r w:rsidRPr="007116BD">
                <w:rPr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 xml:space="preserve">ԷՅ ՋԻ ԹԻ ՓՐՈՋԵՔԹ» </w:t>
              </w:r>
            </w:hyperlink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970" w:type="dxa"/>
            <w:gridSpan w:val="12"/>
            <w:shd w:val="clear" w:color="auto" w:fill="auto"/>
            <w:vAlign w:val="center"/>
          </w:tcPr>
          <w:p w14:paraId="57DDCF60" w14:textId="51166C5F" w:rsidR="007116BD" w:rsidRPr="0028332C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1500000</w:t>
            </w:r>
          </w:p>
        </w:tc>
        <w:tc>
          <w:tcPr>
            <w:tcW w:w="2070" w:type="dxa"/>
            <w:gridSpan w:val="8"/>
            <w:shd w:val="clear" w:color="auto" w:fill="auto"/>
            <w:vAlign w:val="center"/>
          </w:tcPr>
          <w:p w14:paraId="73697794" w14:textId="480FFB66" w:rsidR="007116BD" w:rsidRPr="0028332C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F59BBB2" w14:textId="46E154C7" w:rsidR="007116BD" w:rsidRPr="0028332C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1500000</w:t>
            </w:r>
          </w:p>
        </w:tc>
      </w:tr>
      <w:tr w:rsidR="007116BD" w:rsidRPr="0022631D" w14:paraId="6603E603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3278F96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521126E1" w14:textId="77777777" w:rsidTr="007116BD">
        <w:tc>
          <w:tcPr>
            <w:tcW w:w="1097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116BD" w:rsidRPr="0022631D" w14:paraId="552679BF" w14:textId="77777777" w:rsidTr="007116BD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116BD" w:rsidRPr="0022631D" w14:paraId="3CA6FABC" w14:textId="77777777" w:rsidTr="007116BD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116BD" w:rsidRPr="0022631D" w14:paraId="5E96A1C5" w14:textId="77777777" w:rsidTr="007116BD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443F73EF" w14:textId="77777777" w:rsidTr="007116BD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522ACAFB" w14:textId="77777777" w:rsidTr="007116BD">
        <w:trPr>
          <w:trHeight w:val="331"/>
        </w:trPr>
        <w:tc>
          <w:tcPr>
            <w:tcW w:w="2208" w:type="dxa"/>
            <w:gridSpan w:val="5"/>
            <w:shd w:val="clear" w:color="auto" w:fill="auto"/>
            <w:vAlign w:val="center"/>
          </w:tcPr>
          <w:p w14:paraId="514F7E40" w14:textId="77777777" w:rsidR="007116BD" w:rsidRPr="0022631D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67" w:type="dxa"/>
            <w:gridSpan w:val="30"/>
            <w:shd w:val="clear" w:color="auto" w:fill="auto"/>
            <w:vAlign w:val="center"/>
          </w:tcPr>
          <w:p w14:paraId="71AB42B3" w14:textId="77777777" w:rsidR="007116BD" w:rsidRPr="0022631D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7116BD" w:rsidRPr="0022631D" w14:paraId="617248CD" w14:textId="77777777" w:rsidTr="007116BD">
        <w:trPr>
          <w:trHeight w:val="289"/>
        </w:trPr>
        <w:tc>
          <w:tcPr>
            <w:tcW w:w="1097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1515C769" w14:textId="77777777" w:rsidTr="007116BD">
        <w:trPr>
          <w:trHeight w:val="346"/>
        </w:trPr>
        <w:tc>
          <w:tcPr>
            <w:tcW w:w="500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116BD" w:rsidRPr="0022631D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7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A95EFCD" w:rsidR="007116BD" w:rsidRPr="00E5326B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7116BD" w:rsidRPr="0022631D" w14:paraId="71BEA872" w14:textId="77777777" w:rsidTr="007116BD">
        <w:trPr>
          <w:trHeight w:val="92"/>
        </w:trPr>
        <w:tc>
          <w:tcPr>
            <w:tcW w:w="5003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6A31F75" w:rsidR="007116BD" w:rsidRPr="0022631D" w:rsidRDefault="007116BD" w:rsidP="005628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AFA9B9B" w:rsidR="007116BD" w:rsidRPr="0022631D" w:rsidRDefault="007116BD" w:rsidP="005628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5628CF" w:rsidRPr="000E5935" w14:paraId="04C80107" w14:textId="77777777" w:rsidTr="009A20C3">
        <w:trPr>
          <w:trHeight w:val="92"/>
        </w:trPr>
        <w:tc>
          <w:tcPr>
            <w:tcW w:w="500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28CF" w:rsidRPr="0022631D" w:rsidRDefault="005628CF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97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1A70B73" w:rsidR="005628CF" w:rsidRPr="00BF6741" w:rsidRDefault="000E5935" w:rsidP="000E593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2A5A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bookmarkStart w:id="0" w:name="_GoBack"/>
            <w:bookmarkEnd w:id="0"/>
            <w:r w:rsidRPr="002A5A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</w:t>
            </w:r>
            <w:r w:rsidRPr="003A7A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Pr="002A5A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հոդվածի 4-րդ մաս</w:t>
            </w:r>
            <w:r w:rsidRPr="003550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 1-ին կետ</w:t>
            </w:r>
          </w:p>
        </w:tc>
      </w:tr>
      <w:tr w:rsidR="007116BD" w:rsidRPr="00505EF3" w14:paraId="2254FA5C" w14:textId="77777777" w:rsidTr="007116BD">
        <w:trPr>
          <w:trHeight w:val="344"/>
        </w:trPr>
        <w:tc>
          <w:tcPr>
            <w:tcW w:w="5003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F69F7" w14:textId="77777777" w:rsidR="007116BD" w:rsidRPr="0022631D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72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6110C47" w:rsidR="007116BD" w:rsidRPr="00035166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116BD" w:rsidRPr="00505EF3" w14:paraId="3C75DA26" w14:textId="77777777" w:rsidTr="007116BD">
        <w:trPr>
          <w:trHeight w:val="344"/>
        </w:trPr>
        <w:tc>
          <w:tcPr>
            <w:tcW w:w="500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116BD" w:rsidRPr="00E5326B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32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7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69BC621" w:rsidR="007116BD" w:rsidRPr="006447A1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 w:rsidRPr="006447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116BD" w:rsidRPr="000A2B46" w14:paraId="0682C6BE" w14:textId="77777777" w:rsidTr="007116BD">
        <w:trPr>
          <w:trHeight w:val="344"/>
        </w:trPr>
        <w:tc>
          <w:tcPr>
            <w:tcW w:w="500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4B1A9EC9" w:rsidR="007116BD" w:rsidRPr="00987056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870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597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1B8395E" w:rsidR="007116BD" w:rsidRPr="006447A1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2B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 w:rsidRPr="006447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116BD" w:rsidRPr="000A2B46" w14:paraId="79A64497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620F225D" w14:textId="77777777" w:rsidR="007116BD" w:rsidRPr="00D11D62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0A2B46" w14:paraId="4E4EA255" w14:textId="77777777" w:rsidTr="007116BD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7116BD" w:rsidRPr="00D11D62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36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116BD" w:rsidRPr="00D11D62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96" w:type="dxa"/>
            <w:gridSpan w:val="31"/>
            <w:shd w:val="clear" w:color="auto" w:fill="auto"/>
            <w:vAlign w:val="center"/>
          </w:tcPr>
          <w:p w14:paraId="0A5086C3" w14:textId="77777777" w:rsidR="007116BD" w:rsidRPr="00D11D62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7116BD" w:rsidRPr="0022631D" w14:paraId="11F19FA1" w14:textId="77777777" w:rsidTr="007116BD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7116BD" w:rsidRPr="00D11D62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67" w:type="dxa"/>
            <w:gridSpan w:val="3"/>
            <w:vMerge/>
            <w:shd w:val="clear" w:color="auto" w:fill="auto"/>
            <w:vAlign w:val="center"/>
          </w:tcPr>
          <w:p w14:paraId="2856C5C6" w14:textId="77777777" w:rsidR="007116BD" w:rsidRPr="00D11D62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7116BD" w:rsidRPr="00CD67E4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</w:t>
            </w: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րի համարը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7116BD" w:rsidRPr="00CD67E4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7116BD" w:rsidRPr="00CD67E4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14:paraId="0911FBB2" w14:textId="0DA8E42D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Առավելագույն գ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ինը</w:t>
            </w:r>
          </w:p>
        </w:tc>
      </w:tr>
      <w:tr w:rsidR="007116BD" w:rsidRPr="0022631D" w14:paraId="4DC53241" w14:textId="77777777" w:rsidTr="007116BD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7" w:type="dxa"/>
            <w:gridSpan w:val="3"/>
            <w:vMerge/>
            <w:shd w:val="clear" w:color="auto" w:fill="auto"/>
            <w:vAlign w:val="center"/>
          </w:tcPr>
          <w:p w14:paraId="078A8417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10"/>
            <w:vMerge/>
            <w:shd w:val="clear" w:color="auto" w:fill="auto"/>
            <w:vAlign w:val="center"/>
          </w:tcPr>
          <w:p w14:paraId="67FA13FC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7FDD9C2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7"/>
            <w:vMerge/>
            <w:shd w:val="clear" w:color="auto" w:fill="auto"/>
            <w:vAlign w:val="center"/>
          </w:tcPr>
          <w:p w14:paraId="73BBD2A3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shd w:val="clear" w:color="auto" w:fill="auto"/>
            <w:vAlign w:val="center"/>
          </w:tcPr>
          <w:p w14:paraId="078CB50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14:paraId="3C0959C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116BD" w:rsidRPr="0022631D" w14:paraId="75FDA7D8" w14:textId="77777777" w:rsidTr="007116BD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116BD" w:rsidRPr="00BE3D07" w14:paraId="1E28D31D" w14:textId="77777777" w:rsidTr="007116BD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3D31150A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14:paraId="391CD0D1" w14:textId="2C4C0709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hyperlink r:id="rId9" w:history="1">
              <w:r w:rsidRPr="007116BD">
                <w:rPr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 xml:space="preserve">ԷՅ ՋԻ ԹԻ ՓՐՈՋԵՔԹ» </w:t>
              </w:r>
            </w:hyperlink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232" w:type="dxa"/>
            <w:gridSpan w:val="10"/>
            <w:shd w:val="clear" w:color="auto" w:fill="auto"/>
            <w:vAlign w:val="center"/>
          </w:tcPr>
          <w:p w14:paraId="2183B64C" w14:textId="7BCEFF68" w:rsidR="007116BD" w:rsidRPr="00A64F82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2B4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ԱԺ ԳՀԽԾՁԲ-23/3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14:paraId="54F54951" w14:textId="1A88858F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 w:rsidRPr="006447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610A7BBF" w14:textId="52E8B09F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30.12</w:t>
            </w:r>
            <w:r w:rsidRPr="00BE3D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3թ</w:t>
            </w:r>
            <w:r w:rsidRPr="00BE3D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6A3A27A0" w14:textId="77777777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1" w:type="dxa"/>
            <w:gridSpan w:val="4"/>
            <w:shd w:val="clear" w:color="auto" w:fill="auto"/>
            <w:vAlign w:val="center"/>
          </w:tcPr>
          <w:p w14:paraId="540F0BC7" w14:textId="6AE4CE45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14:paraId="6043A549" w14:textId="4A853121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1500000</w:t>
            </w:r>
          </w:p>
        </w:tc>
      </w:tr>
      <w:tr w:rsidR="007116BD" w:rsidRPr="0022631D" w14:paraId="0C60A34E" w14:textId="77777777" w:rsidTr="007116BD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1F37C11A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14:paraId="38F7B373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10"/>
            <w:shd w:val="clear" w:color="auto" w:fill="auto"/>
            <w:vAlign w:val="center"/>
          </w:tcPr>
          <w:p w14:paraId="11AC14A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14:paraId="11A1F8C8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0DD1D28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45860531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1" w:type="dxa"/>
            <w:gridSpan w:val="4"/>
            <w:shd w:val="clear" w:color="auto" w:fill="auto"/>
            <w:vAlign w:val="center"/>
          </w:tcPr>
          <w:p w14:paraId="41821094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14:paraId="35C2C73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41E4ED39" w14:textId="77777777" w:rsidTr="007116BD">
        <w:trPr>
          <w:trHeight w:val="150"/>
        </w:trPr>
        <w:tc>
          <w:tcPr>
            <w:tcW w:w="10975" w:type="dxa"/>
            <w:gridSpan w:val="35"/>
            <w:shd w:val="clear" w:color="auto" w:fill="auto"/>
            <w:vAlign w:val="center"/>
          </w:tcPr>
          <w:p w14:paraId="7265AE84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7116BD" w:rsidRPr="0022631D" w14:paraId="1F657639" w14:textId="77777777" w:rsidTr="007116BD">
        <w:trPr>
          <w:gridAfter w:val="2"/>
          <w:wAfter w:w="29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1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7116BD" w:rsidRPr="00BE3D07" w14:paraId="20BC55B9" w14:textId="77777777" w:rsidTr="007116BD">
        <w:trPr>
          <w:gridAfter w:val="2"/>
          <w:wAfter w:w="29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802C818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8512E51" w:rsidR="007116BD" w:rsidRPr="00BE3D07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hyperlink r:id="rId10" w:history="1">
              <w:r w:rsidRPr="007116BD">
                <w:rPr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 xml:space="preserve">ԷՅ ՋԻ ԹԻ ՓՐՈՋԵՔԹ» </w:t>
              </w:r>
            </w:hyperlink>
            <w:r w:rsidRPr="007116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8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095272C" w:rsidR="007116BD" w:rsidRPr="00BE5C7F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2B4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ք. Հրազդան, Շինարարների փող. 70</w:t>
            </w:r>
          </w:p>
        </w:tc>
        <w:tc>
          <w:tcPr>
            <w:tcW w:w="21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9670000" w:rsidR="007116BD" w:rsidRPr="00BE5C7F" w:rsidRDefault="007116BD" w:rsidP="005628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16BD">
              <w:rPr>
                <w:rFonts w:ascii="GHEA Grapalat" w:eastAsia="Times New Roman" w:hAnsi="GHEA Grapalat"/>
                <w:b/>
                <w:sz w:val="14"/>
                <w:szCs w:val="14"/>
              </w:rPr>
              <w:t>agtproject2019@mail.ru</w:t>
            </w:r>
          </w:p>
        </w:tc>
        <w:tc>
          <w:tcPr>
            <w:tcW w:w="1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3234763" w:rsidR="007116BD" w:rsidRPr="00BE5C7F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1150016986186113</w:t>
            </w:r>
          </w:p>
        </w:tc>
        <w:tc>
          <w:tcPr>
            <w:tcW w:w="2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D4970F9" w:rsidR="007116BD" w:rsidRPr="00BE5C7F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03024399</w:t>
            </w:r>
          </w:p>
        </w:tc>
      </w:tr>
      <w:tr w:rsidR="007116BD" w:rsidRPr="00D11D62" w14:paraId="223A7F8C" w14:textId="77777777" w:rsidTr="007116BD">
        <w:trPr>
          <w:gridAfter w:val="2"/>
          <w:wAfter w:w="29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3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D11D62" w14:paraId="496A046D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393BE26B" w14:textId="77777777" w:rsidR="007116BD" w:rsidRPr="00D11D62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3863A00B" w14:textId="77777777" w:rsidTr="00711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116BD" w:rsidRPr="00D11D62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116BD" w:rsidRPr="0022631D" w:rsidRDefault="007116BD" w:rsidP="005628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116BD" w:rsidRPr="001B6137" w14:paraId="485BF528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60FF974B" w14:textId="77777777" w:rsidR="007116BD" w:rsidRPr="00C715A4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7DB42300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auto"/>
            <w:vAlign w:val="center"/>
          </w:tcPr>
          <w:p w14:paraId="0AD8E25E" w14:textId="56E7D3D4" w:rsidR="007116BD" w:rsidRPr="00C715A4" w:rsidRDefault="007116BD" w:rsidP="005628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7116BD" w:rsidRPr="00C715A4" w:rsidRDefault="007116BD" w:rsidP="005628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7116BD" w:rsidRPr="00C715A4" w:rsidRDefault="007116BD" w:rsidP="005628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7116BD" w:rsidRPr="00C715A4" w:rsidRDefault="007116BD" w:rsidP="005628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7116BD" w:rsidRPr="00C715A4" w:rsidRDefault="007116BD" w:rsidP="005628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7116BD" w:rsidRPr="00C715A4" w:rsidRDefault="007116BD" w:rsidP="005628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7116BD" w:rsidRPr="00C715A4" w:rsidRDefault="007116BD" w:rsidP="005628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7116BD" w:rsidRPr="00C715A4" w:rsidRDefault="007116BD" w:rsidP="005628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E78ACEA" w:rsidR="007116BD" w:rsidRPr="00C31D0F" w:rsidRDefault="007116BD" w:rsidP="005628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C31D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eduard.khanzradyan@parliament.am</w:t>
            </w:r>
          </w:p>
        </w:tc>
      </w:tr>
      <w:tr w:rsidR="007116BD" w:rsidRPr="001B6137" w14:paraId="3CC8B38C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02AFA8BF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5484FA73" w14:textId="77777777" w:rsidTr="007116BD">
        <w:trPr>
          <w:trHeight w:val="475"/>
        </w:trPr>
        <w:tc>
          <w:tcPr>
            <w:tcW w:w="26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4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1FF3FDAB" w:rsidR="007116BD" w:rsidRPr="00CE68FA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5A7FED5D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0C88E28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40B30E88" w14:textId="77777777" w:rsidTr="007116BD">
        <w:trPr>
          <w:trHeight w:val="427"/>
        </w:trPr>
        <w:tc>
          <w:tcPr>
            <w:tcW w:w="26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116BD" w:rsidRPr="0022631D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541BD7F7" w14:textId="77777777" w:rsidTr="007116BD">
        <w:trPr>
          <w:trHeight w:val="288"/>
        </w:trPr>
        <w:tc>
          <w:tcPr>
            <w:tcW w:w="1097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4DE14D25" w14:textId="77777777" w:rsidTr="007116BD">
        <w:trPr>
          <w:trHeight w:val="427"/>
        </w:trPr>
        <w:tc>
          <w:tcPr>
            <w:tcW w:w="26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116BD" w:rsidRPr="00E56328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15A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116BD" w:rsidRPr="00E56328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116BD" w:rsidRPr="001B6137" w14:paraId="1DAD5D5C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57597369" w14:textId="77777777" w:rsidR="007116BD" w:rsidRPr="00E56328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16BD" w:rsidRPr="0022631D" w14:paraId="5F667D89" w14:textId="77777777" w:rsidTr="007116BD">
        <w:trPr>
          <w:trHeight w:val="427"/>
        </w:trPr>
        <w:tc>
          <w:tcPr>
            <w:tcW w:w="26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116BD" w:rsidRPr="0022631D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3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116BD" w:rsidRPr="0022631D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116BD" w:rsidRPr="0022631D" w14:paraId="406B68D6" w14:textId="77777777" w:rsidTr="007116BD">
        <w:trPr>
          <w:trHeight w:val="288"/>
        </w:trPr>
        <w:tc>
          <w:tcPr>
            <w:tcW w:w="10975" w:type="dxa"/>
            <w:gridSpan w:val="35"/>
            <w:shd w:val="clear" w:color="auto" w:fill="99CCFF"/>
            <w:vAlign w:val="center"/>
          </w:tcPr>
          <w:p w14:paraId="79EAD146" w14:textId="77777777" w:rsidR="007116BD" w:rsidRPr="0022631D" w:rsidRDefault="007116BD" w:rsidP="005628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6BD" w:rsidRPr="0022631D" w14:paraId="1A2BD291" w14:textId="77777777" w:rsidTr="007116BD">
        <w:trPr>
          <w:trHeight w:val="227"/>
        </w:trPr>
        <w:tc>
          <w:tcPr>
            <w:tcW w:w="10975" w:type="dxa"/>
            <w:gridSpan w:val="35"/>
            <w:shd w:val="clear" w:color="auto" w:fill="auto"/>
            <w:vAlign w:val="center"/>
          </w:tcPr>
          <w:p w14:paraId="73A19DB3" w14:textId="77777777" w:rsidR="007116BD" w:rsidRPr="0022631D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16BD" w:rsidRPr="0022631D" w14:paraId="002AF1AD" w14:textId="77777777" w:rsidTr="007116BD">
        <w:trPr>
          <w:trHeight w:val="47"/>
        </w:trPr>
        <w:tc>
          <w:tcPr>
            <w:tcW w:w="3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116BD" w:rsidRPr="0022631D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0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116BD" w:rsidRPr="0022631D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116BD" w:rsidRPr="0022631D" w:rsidRDefault="007116BD" w:rsidP="005628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7116BD" w:rsidRPr="0022631D" w14:paraId="6C6C269C" w14:textId="77777777" w:rsidTr="007116BD">
        <w:trPr>
          <w:trHeight w:val="47"/>
        </w:trPr>
        <w:tc>
          <w:tcPr>
            <w:tcW w:w="3426" w:type="dxa"/>
            <w:gridSpan w:val="9"/>
            <w:shd w:val="clear" w:color="auto" w:fill="auto"/>
            <w:vAlign w:val="center"/>
          </w:tcPr>
          <w:p w14:paraId="0A862370" w14:textId="5ECAE23D" w:rsidR="007116BD" w:rsidRPr="00083E81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Ռ. Հովհաննիսյան</w:t>
            </w:r>
          </w:p>
        </w:tc>
        <w:tc>
          <w:tcPr>
            <w:tcW w:w="3907" w:type="dxa"/>
            <w:gridSpan w:val="18"/>
            <w:shd w:val="clear" w:color="auto" w:fill="auto"/>
            <w:vAlign w:val="center"/>
          </w:tcPr>
          <w:p w14:paraId="570A2BE5" w14:textId="3DAA2863" w:rsidR="007116BD" w:rsidRPr="00987056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0115113435</w:t>
            </w:r>
          </w:p>
        </w:tc>
        <w:tc>
          <w:tcPr>
            <w:tcW w:w="3642" w:type="dxa"/>
            <w:gridSpan w:val="8"/>
            <w:shd w:val="clear" w:color="auto" w:fill="auto"/>
            <w:vAlign w:val="center"/>
          </w:tcPr>
          <w:p w14:paraId="3C42DEDA" w14:textId="72F44440" w:rsidR="007116BD" w:rsidRPr="00987056" w:rsidRDefault="007116BD" w:rsidP="005628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gnumner@parliament.am</w:t>
            </w:r>
          </w:p>
        </w:tc>
      </w:tr>
    </w:tbl>
    <w:p w14:paraId="1160E497" w14:textId="5B593757" w:rsidR="001021B0" w:rsidRPr="00C31D0F" w:rsidRDefault="001021B0" w:rsidP="00186AF9">
      <w:pPr>
        <w:tabs>
          <w:tab w:val="left" w:pos="9829"/>
        </w:tabs>
        <w:ind w:left="0" w:firstLine="0"/>
        <w:rPr>
          <w:rFonts w:ascii="GHEA Mariam" w:hAnsi="GHEA Mariam"/>
          <w:b/>
          <w:sz w:val="20"/>
          <w:szCs w:val="20"/>
        </w:rPr>
      </w:pPr>
    </w:p>
    <w:sectPr w:rsidR="001021B0" w:rsidRPr="00C31D0F" w:rsidSect="007116BD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A0A36" w14:textId="77777777" w:rsidR="00BA164E" w:rsidRDefault="00BA164E" w:rsidP="0022631D">
      <w:pPr>
        <w:spacing w:before="0" w:after="0"/>
      </w:pPr>
      <w:r>
        <w:separator/>
      </w:r>
    </w:p>
  </w:endnote>
  <w:endnote w:type="continuationSeparator" w:id="0">
    <w:p w14:paraId="306241A3" w14:textId="77777777" w:rsidR="00BA164E" w:rsidRDefault="00BA164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C8B9" w14:textId="77777777" w:rsidR="00BA164E" w:rsidRDefault="00BA164E" w:rsidP="0022631D">
      <w:pPr>
        <w:spacing w:before="0" w:after="0"/>
      </w:pPr>
      <w:r>
        <w:separator/>
      </w:r>
    </w:p>
  </w:footnote>
  <w:footnote w:type="continuationSeparator" w:id="0">
    <w:p w14:paraId="7280885F" w14:textId="77777777" w:rsidR="00BA164E" w:rsidRDefault="00BA164E" w:rsidP="0022631D">
      <w:pPr>
        <w:spacing w:before="0" w:after="0"/>
      </w:pPr>
      <w:r>
        <w:continuationSeparator/>
      </w:r>
    </w:p>
  </w:footnote>
  <w:footnote w:id="1">
    <w:p w14:paraId="73E33F31" w14:textId="77777777" w:rsidR="008D1139" w:rsidRPr="00541A77" w:rsidRDefault="008D1139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8D1139" w:rsidRPr="002D0BF6" w:rsidRDefault="008D113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D1139" w:rsidRPr="002D0BF6" w:rsidRDefault="008D113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116BD" w:rsidRPr="002D0BF6" w:rsidRDefault="007116B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7116BD" w:rsidRPr="002D0BF6" w:rsidRDefault="007116B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116BD" w:rsidRPr="00871366" w:rsidRDefault="007116B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116BD" w:rsidRPr="002D0BF6" w:rsidRDefault="007116B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0E4C"/>
    <w:multiLevelType w:val="hybridMultilevel"/>
    <w:tmpl w:val="FC6661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11E7"/>
    <w:multiLevelType w:val="hybridMultilevel"/>
    <w:tmpl w:val="13E4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3E5E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F38DC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43B8"/>
    <w:rsid w:val="00012170"/>
    <w:rsid w:val="00035166"/>
    <w:rsid w:val="00044EA8"/>
    <w:rsid w:val="00046CCF"/>
    <w:rsid w:val="00051ECE"/>
    <w:rsid w:val="0007090E"/>
    <w:rsid w:val="00073D66"/>
    <w:rsid w:val="00077BAC"/>
    <w:rsid w:val="00083E81"/>
    <w:rsid w:val="00086E3A"/>
    <w:rsid w:val="000968A6"/>
    <w:rsid w:val="000A2B46"/>
    <w:rsid w:val="000A3C09"/>
    <w:rsid w:val="000B0199"/>
    <w:rsid w:val="000D5B59"/>
    <w:rsid w:val="000E4FF1"/>
    <w:rsid w:val="000E5935"/>
    <w:rsid w:val="000F376D"/>
    <w:rsid w:val="000F3B00"/>
    <w:rsid w:val="001021B0"/>
    <w:rsid w:val="00107164"/>
    <w:rsid w:val="0018422F"/>
    <w:rsid w:val="00186AF9"/>
    <w:rsid w:val="001A1999"/>
    <w:rsid w:val="001B6137"/>
    <w:rsid w:val="001C1BE1"/>
    <w:rsid w:val="001E0091"/>
    <w:rsid w:val="001E43D6"/>
    <w:rsid w:val="00206CC0"/>
    <w:rsid w:val="0022631D"/>
    <w:rsid w:val="002475AE"/>
    <w:rsid w:val="00262B78"/>
    <w:rsid w:val="0028332C"/>
    <w:rsid w:val="00295B92"/>
    <w:rsid w:val="002A3E5A"/>
    <w:rsid w:val="002B369E"/>
    <w:rsid w:val="002B5E81"/>
    <w:rsid w:val="002D01E3"/>
    <w:rsid w:val="002E39F9"/>
    <w:rsid w:val="002E4E6F"/>
    <w:rsid w:val="002F16CC"/>
    <w:rsid w:val="002F1FEB"/>
    <w:rsid w:val="00371B1D"/>
    <w:rsid w:val="003735A1"/>
    <w:rsid w:val="003A5F4C"/>
    <w:rsid w:val="003B0E73"/>
    <w:rsid w:val="003B2758"/>
    <w:rsid w:val="003E3D40"/>
    <w:rsid w:val="003E6978"/>
    <w:rsid w:val="0042334D"/>
    <w:rsid w:val="00425FA2"/>
    <w:rsid w:val="00433E3C"/>
    <w:rsid w:val="00472069"/>
    <w:rsid w:val="00474C2F"/>
    <w:rsid w:val="004764CD"/>
    <w:rsid w:val="004875E0"/>
    <w:rsid w:val="004D078F"/>
    <w:rsid w:val="004E376E"/>
    <w:rsid w:val="00503BCC"/>
    <w:rsid w:val="00505EF3"/>
    <w:rsid w:val="00546023"/>
    <w:rsid w:val="005617AA"/>
    <w:rsid w:val="005628CF"/>
    <w:rsid w:val="005737F9"/>
    <w:rsid w:val="005A69F9"/>
    <w:rsid w:val="005B2678"/>
    <w:rsid w:val="005D5FBD"/>
    <w:rsid w:val="005E2805"/>
    <w:rsid w:val="005E2E57"/>
    <w:rsid w:val="005E612E"/>
    <w:rsid w:val="00607C9A"/>
    <w:rsid w:val="006447A1"/>
    <w:rsid w:val="00646760"/>
    <w:rsid w:val="00690ECB"/>
    <w:rsid w:val="00696585"/>
    <w:rsid w:val="006A38B4"/>
    <w:rsid w:val="006B2E21"/>
    <w:rsid w:val="006C0266"/>
    <w:rsid w:val="006E0D92"/>
    <w:rsid w:val="006E1A83"/>
    <w:rsid w:val="006F2779"/>
    <w:rsid w:val="007060FC"/>
    <w:rsid w:val="007116BD"/>
    <w:rsid w:val="00740CA5"/>
    <w:rsid w:val="007732E7"/>
    <w:rsid w:val="00773A3C"/>
    <w:rsid w:val="0078113D"/>
    <w:rsid w:val="0078682E"/>
    <w:rsid w:val="007A5580"/>
    <w:rsid w:val="007D3C20"/>
    <w:rsid w:val="007F02E5"/>
    <w:rsid w:val="0081420B"/>
    <w:rsid w:val="008419A3"/>
    <w:rsid w:val="00862618"/>
    <w:rsid w:val="008748FA"/>
    <w:rsid w:val="008C4E62"/>
    <w:rsid w:val="008D1139"/>
    <w:rsid w:val="008E493A"/>
    <w:rsid w:val="00941D89"/>
    <w:rsid w:val="00971422"/>
    <w:rsid w:val="00987056"/>
    <w:rsid w:val="009A6C1F"/>
    <w:rsid w:val="009C5E0F"/>
    <w:rsid w:val="009E75FF"/>
    <w:rsid w:val="00A306F5"/>
    <w:rsid w:val="00A31820"/>
    <w:rsid w:val="00A54067"/>
    <w:rsid w:val="00A64F82"/>
    <w:rsid w:val="00A87641"/>
    <w:rsid w:val="00AA32E4"/>
    <w:rsid w:val="00AB7974"/>
    <w:rsid w:val="00AC4EFF"/>
    <w:rsid w:val="00AC4F1F"/>
    <w:rsid w:val="00AC71BF"/>
    <w:rsid w:val="00AD07B9"/>
    <w:rsid w:val="00AD59DC"/>
    <w:rsid w:val="00AF331E"/>
    <w:rsid w:val="00AF5838"/>
    <w:rsid w:val="00B75762"/>
    <w:rsid w:val="00B77C03"/>
    <w:rsid w:val="00B9184A"/>
    <w:rsid w:val="00B91DE2"/>
    <w:rsid w:val="00B94EA2"/>
    <w:rsid w:val="00BA03B0"/>
    <w:rsid w:val="00BA164E"/>
    <w:rsid w:val="00BB0A93"/>
    <w:rsid w:val="00BD1132"/>
    <w:rsid w:val="00BD3AEA"/>
    <w:rsid w:val="00BD3D4E"/>
    <w:rsid w:val="00BE3D07"/>
    <w:rsid w:val="00BE5C7F"/>
    <w:rsid w:val="00BF1465"/>
    <w:rsid w:val="00BF4745"/>
    <w:rsid w:val="00BF6741"/>
    <w:rsid w:val="00C11078"/>
    <w:rsid w:val="00C24F4C"/>
    <w:rsid w:val="00C31D0F"/>
    <w:rsid w:val="00C715A4"/>
    <w:rsid w:val="00C84DF7"/>
    <w:rsid w:val="00C96337"/>
    <w:rsid w:val="00C96BED"/>
    <w:rsid w:val="00CB44D2"/>
    <w:rsid w:val="00CC1F23"/>
    <w:rsid w:val="00CD67E4"/>
    <w:rsid w:val="00CE68FA"/>
    <w:rsid w:val="00CF1F70"/>
    <w:rsid w:val="00D11D62"/>
    <w:rsid w:val="00D350DE"/>
    <w:rsid w:val="00D36189"/>
    <w:rsid w:val="00D61EA6"/>
    <w:rsid w:val="00D80C64"/>
    <w:rsid w:val="00DE06F1"/>
    <w:rsid w:val="00DE35F9"/>
    <w:rsid w:val="00E243EA"/>
    <w:rsid w:val="00E33A25"/>
    <w:rsid w:val="00E34062"/>
    <w:rsid w:val="00E4188B"/>
    <w:rsid w:val="00E5326B"/>
    <w:rsid w:val="00E54C4D"/>
    <w:rsid w:val="00E555C0"/>
    <w:rsid w:val="00E56328"/>
    <w:rsid w:val="00EA01A2"/>
    <w:rsid w:val="00EA22CA"/>
    <w:rsid w:val="00EA568C"/>
    <w:rsid w:val="00EA767F"/>
    <w:rsid w:val="00EB59EE"/>
    <w:rsid w:val="00ED727D"/>
    <w:rsid w:val="00EE344A"/>
    <w:rsid w:val="00EF16D0"/>
    <w:rsid w:val="00F10AFE"/>
    <w:rsid w:val="00F1785A"/>
    <w:rsid w:val="00F31004"/>
    <w:rsid w:val="00F479DD"/>
    <w:rsid w:val="00F5044B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9878EA36-7CD7-467A-8C5F-4613EFD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03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nhideWhenUsed/>
    <w:rsid w:val="000351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35166"/>
    <w:rPr>
      <w:color w:val="605E5C"/>
      <w:shd w:val="clear" w:color="auto" w:fill="E1DFDD"/>
    </w:rPr>
  </w:style>
  <w:style w:type="paragraph" w:customStyle="1" w:styleId="Default">
    <w:name w:val="Default"/>
    <w:rsid w:val="00EE344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adr">
    <w:name w:val="adr"/>
    <w:basedOn w:val="DefaultParagraphFont"/>
    <w:rsid w:val="005E2805"/>
  </w:style>
  <w:style w:type="character" w:customStyle="1" w:styleId="ListParagraphChar">
    <w:name w:val="List Paragraph Char"/>
    <w:link w:val="ListParagraph"/>
    <w:uiPriority w:val="34"/>
    <w:locked/>
    <w:rsid w:val="00C110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1547/status/5/id/3689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uction.armeps.am/hy/procurer/bo_details/tid/21547/status/5/id/3689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21547/status/5/id/3689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3D35-C2F6-4C25-AE5D-27FF1F4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5</cp:revision>
  <cp:lastPrinted>2021-04-06T07:47:00Z</cp:lastPrinted>
  <dcterms:created xsi:type="dcterms:W3CDTF">2023-03-21T07:58:00Z</dcterms:created>
  <dcterms:modified xsi:type="dcterms:W3CDTF">2023-08-29T13:45:00Z</dcterms:modified>
</cp:coreProperties>
</file>