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22631D" w:rsidRDefault="0022631D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Default="0022631D" w:rsidP="00054827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E0FBFEB" w14:textId="77777777" w:rsidR="00C47FF9" w:rsidRPr="00C47FF9" w:rsidRDefault="00C47FF9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47F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14:paraId="4D4C4B3F" w14:textId="77777777" w:rsidR="00873381" w:rsidRPr="007C21A8" w:rsidRDefault="00873381" w:rsidP="0005482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9FC5FD8" w14:textId="0458AE2E" w:rsidR="0030768D" w:rsidRDefault="00265198" w:rsidP="0030768D">
      <w:pPr>
        <w:spacing w:before="0" w:after="0"/>
        <w:ind w:left="990" w:right="356" w:firstLine="27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67AF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Պատվիրատուն` Երևանի քաղաքապետարանը, որը գտնվում է ք.Երևան, Արգիշտիի 1 հասցեում,  ստորև ներկայացնում է իր կարիքների համար </w:t>
      </w:r>
      <w:r w:rsidR="00DB37BD" w:rsidRPr="00267AF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՝ </w:t>
      </w:r>
      <w:r w:rsidR="00B90E2A" w:rsidRPr="00B90E2A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Երևան քաղաքի Շենգավիթ վարչական շրջանի «Պատանեկության ստեղծագործական կենտրոն» ՀՈԱԿ-ի  և Երևան քաղաքի Շենգավիթ վարչական շրջանի բակային տարածքների բարեկարգման</w:t>
      </w:r>
      <w:r w:rsidR="001D0659" w:rsidRPr="001D06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0768D" w:rsidRPr="007C21A8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նախագծանախահաշվային փաստաթղթերի կազմման խորհրդատվական աշխատանքների</w:t>
      </w:r>
      <w:r w:rsidR="00267AFD" w:rsidRPr="007C21A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C21A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B90E2A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ԵՔ-ԲՄԽԱՇՁԲ-23/154</w:t>
      </w:r>
      <w:r w:rsidR="003076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67AF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  <w:r w:rsidR="0005482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6C15A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Pr="007C21A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Мэрия г.Еревана ниже представляет информацию о договоре  заключенном наименование заказчика   </w:t>
      </w:r>
      <w:r w:rsidR="0052643F" w:rsidRPr="007C21A8">
        <w:rPr>
          <w:rFonts w:ascii="GHEA Grapalat" w:eastAsia="Times New Roman" w:hAnsi="GHEA Grapalat" w:cs="Sylfaen"/>
          <w:sz w:val="20"/>
          <w:szCs w:val="20"/>
          <w:lang w:val="af-ZA" w:eastAsia="ru-RU"/>
        </w:rPr>
        <w:t>2023</w:t>
      </w:r>
      <w:r w:rsidRPr="007C21A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года, в результате процедуры закупки под кодом «</w:t>
      </w:r>
      <w:r w:rsidR="00B90E2A">
        <w:rPr>
          <w:rFonts w:ascii="GHEA Grapalat" w:eastAsia="Times New Roman" w:hAnsi="GHEA Grapalat" w:cs="Sylfaen"/>
          <w:sz w:val="20"/>
          <w:szCs w:val="20"/>
          <w:lang w:val="af-ZA" w:eastAsia="ru-RU"/>
        </w:rPr>
        <w:t>EQ-BMKhAshDzB-23/154</w:t>
      </w:r>
      <w:r w:rsidRPr="007C21A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» </w:t>
      </w:r>
      <w:r w:rsidR="0030768D" w:rsidRPr="007C21A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» организованной с целью приобретения </w:t>
      </w:r>
      <w:r w:rsidR="00B90E2A" w:rsidRPr="00B90E2A">
        <w:rPr>
          <w:rFonts w:ascii="GHEA Grapalat" w:eastAsia="Times New Roman" w:hAnsi="GHEA Grapalat" w:cs="Sylfaen"/>
          <w:sz w:val="20"/>
          <w:szCs w:val="20"/>
          <w:lang w:val="af-ZA" w:eastAsia="ru-RU"/>
        </w:rPr>
        <w:t>консультационные работы по подготовке проектно-сметной документации «Центр юношеского творчества» административного района Шенгавит и работы по составлению и предоставлению проектно-сметной документации по благоустройству дворовых территорий</w:t>
      </w:r>
      <w:r w:rsidR="0030768D" w:rsidRPr="007C21A8">
        <w:rPr>
          <w:rFonts w:ascii="GHEA Grapalat" w:eastAsia="Times New Roman" w:hAnsi="GHEA Grapalat" w:cs="Sylfaen"/>
          <w:sz w:val="20"/>
          <w:szCs w:val="20"/>
          <w:lang w:val="af-ZA" w:eastAsia="ru-RU"/>
        </w:rPr>
        <w:t>. г. Ереван для своих нужд</w:t>
      </w:r>
    </w:p>
    <w:p w14:paraId="2BADCF1C" w14:textId="77777777" w:rsidR="00B90E2A" w:rsidRPr="007C21A8" w:rsidRDefault="00B90E2A" w:rsidP="0030768D">
      <w:pPr>
        <w:spacing w:before="0" w:after="0"/>
        <w:ind w:left="990" w:right="356" w:firstLine="27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4940" w:type="dxa"/>
        <w:tblInd w:w="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55"/>
        <w:gridCol w:w="567"/>
        <w:gridCol w:w="1152"/>
        <w:gridCol w:w="626"/>
        <w:gridCol w:w="810"/>
        <w:gridCol w:w="696"/>
        <w:gridCol w:w="61"/>
        <w:gridCol w:w="53"/>
        <w:gridCol w:w="180"/>
        <w:gridCol w:w="34"/>
        <w:gridCol w:w="542"/>
        <w:gridCol w:w="324"/>
        <w:gridCol w:w="900"/>
        <w:gridCol w:w="1032"/>
        <w:gridCol w:w="228"/>
        <w:gridCol w:w="763"/>
        <w:gridCol w:w="744"/>
        <w:gridCol w:w="264"/>
        <w:gridCol w:w="104"/>
        <w:gridCol w:w="150"/>
        <w:gridCol w:w="224"/>
        <w:gridCol w:w="19"/>
        <w:gridCol w:w="34"/>
        <w:gridCol w:w="486"/>
        <w:gridCol w:w="1083"/>
        <w:gridCol w:w="3059"/>
      </w:tblGrid>
      <w:tr w:rsidR="0022631D" w:rsidRPr="0022631D" w14:paraId="3BCB0F4A" w14:textId="77777777" w:rsidTr="009A621E">
        <w:trPr>
          <w:trHeight w:val="146"/>
        </w:trPr>
        <w:tc>
          <w:tcPr>
            <w:tcW w:w="45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490" w:type="dxa"/>
            <w:gridSpan w:val="26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1C4E63" w:rsidRPr="0022631D" w14:paraId="796D388F" w14:textId="77777777" w:rsidTr="00B05E2F">
        <w:trPr>
          <w:trHeight w:val="110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6BC4BDED" w14:textId="75B71CAA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номер лота</w:t>
            </w:r>
          </w:p>
          <w:p w14:paraId="781659E7" w14:textId="4366D761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700" w:type="dxa"/>
            <w:gridSpan w:val="4"/>
            <w:vMerge w:val="restart"/>
            <w:shd w:val="clear" w:color="auto" w:fill="auto"/>
            <w:vAlign w:val="center"/>
          </w:tcPr>
          <w:p w14:paraId="0C83F2D3" w14:textId="0FE5D1FD" w:rsidR="001C4E63" w:rsidRPr="00E418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 наименование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3D073E87" w14:textId="15FDC477" w:rsidR="001C4E63" w:rsidRPr="0040258B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ման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-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վորը</w:t>
            </w:r>
            <w:r w:rsidRPr="0040258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единица измерения</w:t>
            </w:r>
          </w:p>
        </w:tc>
        <w:tc>
          <w:tcPr>
            <w:tcW w:w="1890" w:type="dxa"/>
            <w:gridSpan w:val="7"/>
            <w:shd w:val="clear" w:color="auto" w:fill="auto"/>
            <w:vAlign w:val="center"/>
          </w:tcPr>
          <w:p w14:paraId="59F68B85" w14:textId="5C6D9D24" w:rsidR="001C4E63" w:rsidRPr="001C4E63" w:rsidRDefault="00A27D90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Ք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անակը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 </w:t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footnoteReference w:id="1"/>
            </w:r>
            <w:r w:rsidR="001C4E63"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количество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62535C49" w14:textId="46CB916E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նախահաշվային գինը  сметная цена</w:t>
            </w:r>
          </w:p>
        </w:tc>
        <w:tc>
          <w:tcPr>
            <w:tcW w:w="2788" w:type="dxa"/>
            <w:gridSpan w:val="9"/>
            <w:vMerge w:val="restart"/>
            <w:shd w:val="clear" w:color="auto" w:fill="auto"/>
            <w:vAlign w:val="center"/>
          </w:tcPr>
          <w:p w14:paraId="330836BC" w14:textId="778E7CBF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4142" w:type="dxa"/>
            <w:gridSpan w:val="2"/>
            <w:vMerge w:val="restart"/>
            <w:shd w:val="clear" w:color="auto" w:fill="auto"/>
            <w:vAlign w:val="center"/>
          </w:tcPr>
          <w:p w14:paraId="5D289872" w14:textId="24C1336C" w:rsidR="001C4E63" w:rsidRPr="001C4E63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краткое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описание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техническая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характеристика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),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предусмотренное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по</w:t>
            </w:r>
            <w:r w:rsidRPr="00B35EA9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договору</w:t>
            </w:r>
          </w:p>
        </w:tc>
      </w:tr>
      <w:tr w:rsidR="001C4E63" w:rsidRPr="0022631D" w14:paraId="02BE1D52" w14:textId="77777777" w:rsidTr="00B05E2F">
        <w:trPr>
          <w:trHeight w:val="60"/>
        </w:trPr>
        <w:tc>
          <w:tcPr>
            <w:tcW w:w="450" w:type="dxa"/>
            <w:vMerge/>
            <w:shd w:val="clear" w:color="auto" w:fill="auto"/>
            <w:vAlign w:val="center"/>
          </w:tcPr>
          <w:p w14:paraId="6E1FBC69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4"/>
            <w:vMerge/>
            <w:shd w:val="clear" w:color="auto" w:fill="auto"/>
            <w:vAlign w:val="center"/>
          </w:tcPr>
          <w:p w14:paraId="528BE8BA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C6C06A7" w14:textId="77777777" w:rsidR="001C4E63" w:rsidRPr="0022631D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14:paraId="374821C4" w14:textId="7D4723CA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3437A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  <w:r w:rsidRPr="006F3DB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</w:t>
            </w: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з</w:t>
            </w:r>
            <w:r w:rsidRPr="006F3DB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овым средствам</w:t>
            </w:r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14:paraId="654421A9" w14:textId="547A9B97" w:rsidR="001C4E63" w:rsidRPr="0022631D" w:rsidRDefault="001C4E63" w:rsidP="001C4E63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437A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общее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01CC38D9" w14:textId="06BD6B1F" w:rsidR="001C4E63" w:rsidRPr="001C4E63" w:rsidRDefault="001C4E63" w:rsidP="001C4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драмов РА/</w:t>
            </w:r>
          </w:p>
        </w:tc>
        <w:tc>
          <w:tcPr>
            <w:tcW w:w="2788" w:type="dxa"/>
            <w:gridSpan w:val="9"/>
            <w:vMerge/>
            <w:shd w:val="clear" w:color="auto" w:fill="auto"/>
          </w:tcPr>
          <w:p w14:paraId="12AD9841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42" w:type="dxa"/>
            <w:gridSpan w:val="2"/>
            <w:vMerge/>
            <w:shd w:val="clear" w:color="auto" w:fill="auto"/>
          </w:tcPr>
          <w:p w14:paraId="28B6AAAB" w14:textId="77777777" w:rsidR="001C4E63" w:rsidRPr="0022631D" w:rsidRDefault="001C4E63" w:rsidP="001C4E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B05E2F">
        <w:trPr>
          <w:trHeight w:val="275"/>
        </w:trPr>
        <w:tc>
          <w:tcPr>
            <w:tcW w:w="4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9F259" w14:textId="2BBB0DC2" w:rsidR="0022631D" w:rsidRPr="001C4E6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 w:rsidRP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  <w:r w:rsidR="001C4E63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="001C4E63" w:rsidRPr="00B35EA9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по имеющимся финансовым средствам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30352" w14:textId="6798CB86" w:rsidR="0022631D" w:rsidRPr="001C4E63" w:rsidRDefault="001C4E63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r w:rsidRPr="008041AF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общая</w:t>
            </w:r>
          </w:p>
        </w:tc>
        <w:tc>
          <w:tcPr>
            <w:tcW w:w="278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44373" w:rsidRPr="008D266B" w14:paraId="6CB0AC86" w14:textId="77777777" w:rsidTr="00B05E2F">
        <w:trPr>
          <w:trHeight w:val="263"/>
        </w:trPr>
        <w:tc>
          <w:tcPr>
            <w:tcW w:w="450" w:type="dxa"/>
            <w:shd w:val="clear" w:color="auto" w:fill="auto"/>
            <w:vAlign w:val="center"/>
          </w:tcPr>
          <w:p w14:paraId="62F33415" w14:textId="7DBEC9FB" w:rsidR="00344373" w:rsidRPr="003E40BF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5CC7F378" w14:textId="77777777" w:rsidR="00344373" w:rsidRDefault="00344373" w:rsidP="00344373">
            <w:pPr>
              <w:spacing w:before="0" w:after="0"/>
              <w:ind w:left="0" w:hanging="64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059B">
              <w:rPr>
                <w:rFonts w:ascii="GHEA Grapalat" w:hAnsi="GHEA Grapalat"/>
                <w:sz w:val="20"/>
                <w:lang w:val="af-ZA"/>
              </w:rPr>
              <w:t>Շենգավիթ վարչական շրջանի «Պատանեկության ստեղծագործական կենտրոն» ՀՈԱԿ - ի  նախագծանախահաշվային փաստաթղթերի կազմման և տրամադրման աշխատանքներ</w:t>
            </w:r>
          </w:p>
          <w:p w14:paraId="2721F035" w14:textId="7DD42605" w:rsidR="00344373" w:rsidRPr="008D266B" w:rsidRDefault="00344373" w:rsidP="00344373">
            <w:pPr>
              <w:spacing w:before="0" w:after="0"/>
              <w:ind w:left="0" w:hanging="64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266B">
              <w:rPr>
                <w:rFonts w:ascii="GHEA Grapalat" w:hAnsi="GHEA Grapalat"/>
                <w:sz w:val="20"/>
                <w:lang w:val="af-ZA"/>
              </w:rPr>
              <w:t xml:space="preserve">Подготовка проектно-сметной документации «Центр юношеского творчества» </w:t>
            </w:r>
            <w:r w:rsidRPr="008D266B">
              <w:rPr>
                <w:rFonts w:ascii="GHEA Grapalat" w:hAnsi="GHEA Grapalat"/>
                <w:sz w:val="20"/>
                <w:lang w:val="af-ZA"/>
              </w:rPr>
              <w:lastRenderedPageBreak/>
              <w:t>административного района Шенгавит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3B92A" w14:textId="77777777" w:rsidR="00344373" w:rsidRPr="008D266B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266B">
              <w:rPr>
                <w:rFonts w:ascii="GHEA Grapalat" w:hAnsi="GHEA Grapalat"/>
                <w:sz w:val="20"/>
                <w:lang w:val="af-ZA"/>
              </w:rPr>
              <w:lastRenderedPageBreak/>
              <w:t>դրամ</w:t>
            </w:r>
          </w:p>
          <w:p w14:paraId="5C08EE47" w14:textId="6D633AD9" w:rsidR="00344373" w:rsidRPr="008D266B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266B">
              <w:rPr>
                <w:rFonts w:ascii="GHEA Grapalat" w:hAnsi="GHEA Grapalat"/>
                <w:sz w:val="20"/>
                <w:lang w:val="af-ZA"/>
              </w:rPr>
              <w:t>драм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AA0F81" w14:textId="274F432C" w:rsidR="00344373" w:rsidRPr="008D266B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266B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1AF6A" w14:textId="3295FA37" w:rsidR="00344373" w:rsidRPr="003E40BF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3E40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07535066" w14:textId="59C698C5" w:rsidR="00344373" w:rsidRPr="003E40BF" w:rsidRDefault="009A621E" w:rsidP="003443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lang w:val="af-ZA"/>
              </w:rPr>
              <w:t>1000</w:t>
            </w:r>
            <w:r w:rsidR="00344373" w:rsidRPr="00E23FEB">
              <w:rPr>
                <w:rFonts w:ascii="GHEA Grapalat" w:hAnsi="GHEA Grapalat"/>
                <w:lang w:val="af-ZA"/>
              </w:rPr>
              <w:t>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401932" w14:textId="4102B105" w:rsidR="00344373" w:rsidRPr="003E40BF" w:rsidRDefault="009A621E" w:rsidP="003443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lang w:val="af-ZA"/>
              </w:rPr>
              <w:t>1000</w:t>
            </w:r>
            <w:r w:rsidR="00344373" w:rsidRPr="00E23FEB">
              <w:rPr>
                <w:rFonts w:ascii="GHEA Grapalat" w:hAnsi="GHEA Grapalat"/>
                <w:lang w:val="af-ZA"/>
              </w:rPr>
              <w:t>000</w:t>
            </w:r>
          </w:p>
        </w:tc>
        <w:tc>
          <w:tcPr>
            <w:tcW w:w="6930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C2AFB9" w14:textId="77777777" w:rsidR="00344373" w:rsidRPr="0065059B" w:rsidRDefault="00344373" w:rsidP="009A621E">
            <w:pPr>
              <w:shd w:val="clear" w:color="auto" w:fill="FFFFFF"/>
              <w:spacing w:line="276" w:lineRule="auto"/>
              <w:ind w:left="0" w:firstLine="0"/>
              <w:jc w:val="both"/>
              <w:rPr>
                <w:rFonts w:ascii="GHEA Grapalat" w:hAnsi="GHEA Grapalat"/>
                <w:b/>
                <w:sz w:val="17"/>
                <w:szCs w:val="17"/>
                <w:u w:val="single"/>
                <w:lang w:val="hy-AM"/>
              </w:rPr>
            </w:pPr>
            <w:r w:rsidRPr="0065059B">
              <w:rPr>
                <w:rFonts w:ascii="GHEA Grapalat" w:hAnsi="GHEA Grapalat"/>
                <w:b/>
                <w:sz w:val="17"/>
                <w:szCs w:val="17"/>
                <w:u w:val="single"/>
                <w:lang w:val="hy-AM"/>
              </w:rPr>
              <w:t>Նախատեսել</w:t>
            </w:r>
          </w:p>
          <w:p w14:paraId="63DC273E" w14:textId="77777777" w:rsidR="00344373" w:rsidRPr="0065059B" w:rsidRDefault="00344373" w:rsidP="0034437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0" w:after="0" w:line="276" w:lineRule="auto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65059B">
              <w:rPr>
                <w:rFonts w:ascii="GHEA Grapalat" w:hAnsi="GHEA Grapalat"/>
                <w:sz w:val="17"/>
                <w:szCs w:val="17"/>
                <w:lang w:val="hy-AM"/>
              </w:rPr>
              <w:t>Բեմի կառուցում,</w:t>
            </w:r>
            <w:r w:rsidRPr="0065059B">
              <w:rPr>
                <w:lang w:val="hy-AM"/>
              </w:rPr>
              <w:t xml:space="preserve"> </w:t>
            </w:r>
            <w:r w:rsidRPr="0065059B">
              <w:rPr>
                <w:rFonts w:ascii="GHEA Grapalat" w:hAnsi="GHEA Grapalat"/>
                <w:sz w:val="17"/>
                <w:szCs w:val="17"/>
                <w:lang w:val="hy-AM"/>
              </w:rPr>
              <w:t>աստիճաններով, հատակը մանրահատակից,</w:t>
            </w:r>
          </w:p>
          <w:p w14:paraId="0FDA69F7" w14:textId="77777777" w:rsidR="00344373" w:rsidRPr="0065059B" w:rsidRDefault="00344373" w:rsidP="0034437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0" w:after="0" w:line="276" w:lineRule="auto"/>
              <w:jc w:val="both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65059B">
              <w:rPr>
                <w:rFonts w:ascii="GHEA Grapalat" w:hAnsi="GHEA Grapalat"/>
                <w:sz w:val="17"/>
                <w:szCs w:val="17"/>
                <w:lang w:val="hy-AM"/>
              </w:rPr>
              <w:t>Նստատեղերի տեղադրման համար տրիբունայի կառուցում,</w:t>
            </w:r>
            <w:r w:rsidRPr="0065059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</w:p>
          <w:p w14:paraId="491FE68C" w14:textId="77777777" w:rsidR="00344373" w:rsidRPr="0065059B" w:rsidRDefault="00344373" w:rsidP="0034437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0" w:after="0" w:line="276" w:lineRule="auto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65059B">
              <w:rPr>
                <w:rFonts w:ascii="GHEA Grapalat" w:hAnsi="GHEA Grapalat"/>
                <w:sz w:val="17"/>
                <w:szCs w:val="17"/>
                <w:lang w:val="hy-AM"/>
              </w:rPr>
              <w:t>Կախովի պատշգամբի /օթյակ/ կառուցում</w:t>
            </w:r>
          </w:p>
          <w:p w14:paraId="67DC5D14" w14:textId="77777777" w:rsidR="00344373" w:rsidRPr="0065059B" w:rsidRDefault="00344373" w:rsidP="00344373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65059B">
              <w:rPr>
                <w:rFonts w:ascii="GHEA Grapalat" w:hAnsi="GHEA Grapalat"/>
                <w:sz w:val="17"/>
                <w:szCs w:val="17"/>
                <w:lang w:val="hy-AM"/>
              </w:rPr>
              <w:t>Պատերի վերանորոգում, հարդարում, մակերեսի համահարթեցում,</w:t>
            </w:r>
          </w:p>
          <w:p w14:paraId="0BEBA867" w14:textId="77777777" w:rsidR="00344373" w:rsidRPr="0065059B" w:rsidRDefault="00344373" w:rsidP="0034437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0" w:after="0" w:line="276" w:lineRule="auto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65059B">
              <w:rPr>
                <w:rFonts w:ascii="GHEA Grapalat" w:hAnsi="GHEA Grapalat"/>
                <w:sz w:val="17"/>
                <w:szCs w:val="17"/>
                <w:lang w:val="hy-AM"/>
              </w:rPr>
              <w:t>Սանհանգույցների, լողարանների վերանորոգում /անհրաժեշտ սարքավորումներով/</w:t>
            </w:r>
          </w:p>
          <w:p w14:paraId="6AA82C9D" w14:textId="77777777" w:rsidR="00344373" w:rsidRPr="0065059B" w:rsidRDefault="00344373" w:rsidP="0034437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0" w:after="0" w:line="276" w:lineRule="auto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65059B">
              <w:rPr>
                <w:rFonts w:ascii="GHEA Grapalat" w:hAnsi="GHEA Grapalat"/>
                <w:sz w:val="17"/>
                <w:szCs w:val="17"/>
                <w:lang w:val="hy-AM"/>
              </w:rPr>
              <w:t>Ջրագծերի և կոյուղագծերի վերակառուցում</w:t>
            </w:r>
          </w:p>
          <w:p w14:paraId="50C481E3" w14:textId="77777777" w:rsidR="00344373" w:rsidRPr="0065059B" w:rsidRDefault="00344373" w:rsidP="0034437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0" w:after="0" w:line="276" w:lineRule="auto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65059B">
              <w:rPr>
                <w:rFonts w:ascii="GHEA Grapalat" w:hAnsi="GHEA Grapalat"/>
                <w:sz w:val="17"/>
                <w:szCs w:val="17"/>
                <w:lang w:val="hy-AM"/>
              </w:rPr>
              <w:t>Լուսավորության ցանցի հիմնանորոգում</w:t>
            </w:r>
          </w:p>
          <w:p w14:paraId="1DB7CF2A" w14:textId="77777777" w:rsidR="00344373" w:rsidRPr="0065059B" w:rsidRDefault="00344373" w:rsidP="00344373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65059B">
              <w:rPr>
                <w:rFonts w:ascii="GHEA Grapalat" w:hAnsi="GHEA Grapalat"/>
                <w:sz w:val="17"/>
                <w:szCs w:val="17"/>
                <w:lang w:val="hy-AM"/>
              </w:rPr>
              <w:t>Ջեռուցման ցանցի ուսումնասիրում, վերանորոգում, անհրաժեշտության դեպքում վերանորոգում,  մարտկոցների ավելացում,</w:t>
            </w:r>
          </w:p>
          <w:p w14:paraId="2F932EBD" w14:textId="77777777" w:rsidR="00344373" w:rsidRPr="0065059B" w:rsidRDefault="00344373" w:rsidP="00344373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65059B">
              <w:rPr>
                <w:rFonts w:ascii="GHEA Grapalat" w:hAnsi="GHEA Grapalat" w:cs="Sylfaen"/>
                <w:sz w:val="17"/>
                <w:szCs w:val="17"/>
                <w:lang w:val="hy-AM"/>
              </w:rPr>
              <w:lastRenderedPageBreak/>
              <w:t xml:space="preserve">2. </w:t>
            </w:r>
            <w:r w:rsidRPr="0065059B">
              <w:rPr>
                <w:rFonts w:ascii="GHEA Grapalat" w:hAnsi="GHEA Grapalat"/>
                <w:sz w:val="17"/>
                <w:szCs w:val="17"/>
                <w:lang w:val="hy-AM"/>
              </w:rPr>
              <w:t>Ներկայացնել մանրամասնորեն կատարած ուսումնասիրությունների արդյունում հիմնավորված աշխատանքային ծավալներ:</w:t>
            </w:r>
          </w:p>
          <w:p w14:paraId="3C74D024" w14:textId="77777777" w:rsidR="00344373" w:rsidRPr="0065059B" w:rsidRDefault="00344373" w:rsidP="00344373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65059B">
              <w:rPr>
                <w:rFonts w:ascii="GHEA Grapalat" w:hAnsi="GHEA Grapalat"/>
                <w:sz w:val="17"/>
                <w:szCs w:val="17"/>
                <w:lang w:val="hy-AM"/>
              </w:rPr>
              <w:t>3. Նախագիծը մշակել գործող նորմերի պահանջներին համաձայն:</w:t>
            </w:r>
          </w:p>
          <w:p w14:paraId="6861D9DB" w14:textId="77777777" w:rsidR="00344373" w:rsidRPr="0065059B" w:rsidRDefault="00344373" w:rsidP="00344373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65059B">
              <w:rPr>
                <w:rFonts w:ascii="GHEA Grapalat" w:hAnsi="GHEA Grapalat"/>
                <w:sz w:val="17"/>
                <w:szCs w:val="17"/>
                <w:lang w:val="hy-AM"/>
              </w:rPr>
              <w:t>4. Յուրաքանչյուր մասի համար նախագիծը ներկայացնել  6-ական  օրինակից, նախահաշիվը՝ 3-ական, նաև էլ տարբերակով;</w:t>
            </w:r>
          </w:p>
          <w:p w14:paraId="0CEF8C2A" w14:textId="77777777" w:rsidR="00344373" w:rsidRPr="0065059B" w:rsidRDefault="00344373" w:rsidP="00344373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65059B">
              <w:rPr>
                <w:rFonts w:ascii="GHEA Grapalat" w:hAnsi="GHEA Grapalat"/>
                <w:sz w:val="17"/>
                <w:szCs w:val="17"/>
                <w:lang w:val="hy-AM"/>
              </w:rPr>
              <w:t xml:space="preserve">5. Ներկայացնել կապալի  օբյեկտի, դրա առանձին մասերի (կոնստրուկցիաների և այլն) և  </w:t>
            </w:r>
          </w:p>
          <w:p w14:paraId="5CE0E66C" w14:textId="77777777" w:rsidR="00344373" w:rsidRPr="0065059B" w:rsidRDefault="00344373" w:rsidP="00344373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65059B">
              <w:rPr>
                <w:rFonts w:ascii="GHEA Grapalat" w:hAnsi="GHEA Grapalat"/>
                <w:sz w:val="17"/>
                <w:szCs w:val="17"/>
                <w:lang w:val="hy-AM"/>
              </w:rPr>
              <w:t>օգտագործված նյութերի երաշխիքային ժամկետներին ներկայացվող պահանջները:</w:t>
            </w:r>
          </w:p>
          <w:p w14:paraId="3AF49BCB" w14:textId="77777777" w:rsidR="00344373" w:rsidRPr="0065059B" w:rsidRDefault="00344373" w:rsidP="00344373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65059B">
              <w:rPr>
                <w:rFonts w:ascii="GHEA Grapalat" w:hAnsi="GHEA Grapalat"/>
                <w:sz w:val="17"/>
                <w:szCs w:val="17"/>
                <w:lang w:val="hy-AM"/>
              </w:rPr>
              <w:t>6. Ներկայացնել աշխատանքների կատարման համար պահանջվող լիցենզիային, տեխնիկական միջոցներին,  աշխատանքային ռեսուրսներին  և մասնագիտական հատկանիշներին ներկայացվող պահանջները:</w:t>
            </w:r>
          </w:p>
          <w:p w14:paraId="55099D6D" w14:textId="77777777" w:rsidR="00344373" w:rsidRPr="0065059B" w:rsidRDefault="00344373" w:rsidP="00344373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65059B">
              <w:rPr>
                <w:rFonts w:ascii="GHEA Grapalat" w:hAnsi="GHEA Grapalat"/>
                <w:sz w:val="17"/>
                <w:szCs w:val="17"/>
                <w:lang w:val="hy-AM"/>
              </w:rPr>
              <w:t>7. Ծավալաթերթ-նախահաշիվը ներկայացնել նաև ռուսերեն լեզվով:</w:t>
            </w:r>
          </w:p>
          <w:p w14:paraId="6CE940E7" w14:textId="77777777" w:rsidR="00344373" w:rsidRPr="0065059B" w:rsidRDefault="00344373" w:rsidP="00344373">
            <w:pPr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65059B">
              <w:rPr>
                <w:rFonts w:ascii="GHEA Grapalat" w:hAnsi="GHEA Grapalat"/>
                <w:sz w:val="17"/>
                <w:szCs w:val="17"/>
                <w:lang w:val="hy-AM"/>
              </w:rPr>
              <w:t>8. Աշխատանքների վճարումը կիրականացվի դրական փորձաքննության եզրակացությունը ստանալուց հետո:</w:t>
            </w:r>
          </w:p>
          <w:p w14:paraId="75F04C23" w14:textId="77777777" w:rsidR="00344373" w:rsidRDefault="00344373" w:rsidP="00344373">
            <w:pPr>
              <w:pStyle w:val="ListParagraph"/>
              <w:ind w:left="360"/>
              <w:jc w:val="both"/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</w:pPr>
            <w:r w:rsidRPr="0065059B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9. Նախատեսել օրացուցային գրաֆիկ՝ առանձին տեսակի աշխատանքների, փուլերի և ծավալների կատարման ժամկետների:</w:t>
            </w:r>
          </w:p>
          <w:p w14:paraId="1EA5DA2C" w14:textId="77777777" w:rsidR="00344373" w:rsidRPr="006E3CBD" w:rsidRDefault="00344373" w:rsidP="00344373">
            <w:pPr>
              <w:shd w:val="clear" w:color="auto" w:fill="FFFFFF"/>
              <w:spacing w:line="276" w:lineRule="auto"/>
              <w:jc w:val="both"/>
              <w:rPr>
                <w:rFonts w:ascii="GHEA Grapalat" w:hAnsi="GHEA Grapalat"/>
                <w:sz w:val="17"/>
                <w:szCs w:val="17"/>
                <w:u w:val="single"/>
              </w:rPr>
            </w:pPr>
            <w:r w:rsidRPr="006E3CBD">
              <w:rPr>
                <w:rFonts w:ascii="GHEA Grapalat" w:hAnsi="GHEA Grapalat"/>
                <w:sz w:val="17"/>
                <w:szCs w:val="17"/>
                <w:u w:val="single"/>
              </w:rPr>
              <w:t>Предусмотреть</w:t>
            </w:r>
          </w:p>
          <w:p w14:paraId="5BAF7C69" w14:textId="77777777" w:rsidR="00344373" w:rsidRPr="006E3CBD" w:rsidRDefault="00344373" w:rsidP="0034437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0" w:after="0" w:line="276" w:lineRule="auto"/>
              <w:jc w:val="both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6E3CBD">
              <w:rPr>
                <w:rFonts w:ascii="GHEA Grapalat" w:hAnsi="GHEA Grapalat" w:cs="Calibri"/>
                <w:sz w:val="18"/>
                <w:szCs w:val="20"/>
                <w:lang w:val="hy-AM"/>
              </w:rPr>
              <w:t>Строительство сцены, с лестницей, пол из паркета,</w:t>
            </w:r>
          </w:p>
          <w:p w14:paraId="7644AB59" w14:textId="77777777" w:rsidR="00344373" w:rsidRPr="006E3CBD" w:rsidRDefault="00344373" w:rsidP="00344373">
            <w:pPr>
              <w:numPr>
                <w:ilvl w:val="0"/>
                <w:numId w:val="34"/>
              </w:numPr>
              <w:shd w:val="clear" w:color="auto" w:fill="FFFFFF"/>
              <w:spacing w:before="0" w:after="0" w:line="276" w:lineRule="auto"/>
              <w:contextualSpacing/>
              <w:jc w:val="both"/>
              <w:rPr>
                <w:rFonts w:ascii="GHEA Grapalat" w:hAnsi="GHEA Grapalat"/>
                <w:sz w:val="14"/>
                <w:szCs w:val="17"/>
                <w:lang w:val="hy-AM"/>
              </w:rPr>
            </w:pPr>
            <w:r w:rsidRPr="006E3CBD">
              <w:rPr>
                <w:rFonts w:ascii="GHEA Grapalat" w:hAnsi="GHEA Grapalat" w:cs="Calibri"/>
                <w:sz w:val="18"/>
                <w:szCs w:val="20"/>
                <w:lang w:val="hy-AM"/>
              </w:rPr>
              <w:t>Строительство трибуны для установки сидений,</w:t>
            </w:r>
          </w:p>
          <w:p w14:paraId="436E620E" w14:textId="77777777" w:rsidR="00344373" w:rsidRPr="006E3CBD" w:rsidRDefault="00344373" w:rsidP="0034437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0" w:after="0" w:line="276" w:lineRule="auto"/>
              <w:jc w:val="both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6E3CBD">
              <w:rPr>
                <w:rFonts w:ascii="GHEA Grapalat" w:hAnsi="GHEA Grapalat" w:cs="Calibri"/>
                <w:sz w:val="18"/>
                <w:szCs w:val="20"/>
                <w:lang w:val="hy-AM"/>
              </w:rPr>
              <w:t>Строительство подвесного балкона /ложа/</w:t>
            </w:r>
          </w:p>
          <w:p w14:paraId="7CB47C23" w14:textId="77777777" w:rsidR="00344373" w:rsidRPr="006E3CBD" w:rsidRDefault="00344373" w:rsidP="00344373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6E3CBD">
              <w:rPr>
                <w:rFonts w:ascii="GHEA Grapalat" w:hAnsi="GHEA Grapalat" w:cs="Calibri"/>
                <w:sz w:val="18"/>
                <w:szCs w:val="20"/>
                <w:lang w:val="hy-AM"/>
              </w:rPr>
              <w:t>Ремонт стен, отделка, выравнивание поверхности,</w:t>
            </w:r>
          </w:p>
          <w:p w14:paraId="330B4EBD" w14:textId="77777777" w:rsidR="00344373" w:rsidRPr="006E3CBD" w:rsidRDefault="00344373" w:rsidP="0034437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0" w:after="0" w:line="276" w:lineRule="auto"/>
              <w:jc w:val="both"/>
              <w:rPr>
                <w:rFonts w:ascii="GHEA Grapalat" w:hAnsi="GHEA Grapalat"/>
                <w:sz w:val="16"/>
                <w:szCs w:val="17"/>
                <w:lang w:val="hy-AM"/>
              </w:rPr>
            </w:pPr>
            <w:r w:rsidRPr="006E3CBD">
              <w:rPr>
                <w:rFonts w:ascii="GHEA Grapalat" w:hAnsi="GHEA Grapalat" w:cs="Calibri"/>
                <w:sz w:val="18"/>
                <w:szCs w:val="20"/>
                <w:lang w:val="hy-AM"/>
              </w:rPr>
              <w:t>Ремонт санузлов, ванная комната /с необходимым оборудованием/</w:t>
            </w:r>
          </w:p>
          <w:p w14:paraId="53D88499" w14:textId="77777777" w:rsidR="00344373" w:rsidRPr="006E3CBD" w:rsidRDefault="00344373" w:rsidP="0034437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0" w:after="0" w:line="276" w:lineRule="auto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6E3CBD">
              <w:rPr>
                <w:rFonts w:ascii="GHEA Grapalat" w:hAnsi="GHEA Grapalat"/>
                <w:sz w:val="17"/>
                <w:szCs w:val="17"/>
                <w:lang w:val="hy-AM"/>
              </w:rPr>
              <w:t>Реконструкция водопроводных и канализационных сетей</w:t>
            </w:r>
          </w:p>
          <w:p w14:paraId="3463B68D" w14:textId="77777777" w:rsidR="00344373" w:rsidRPr="006E3CBD" w:rsidRDefault="00344373" w:rsidP="0034437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0" w:after="0" w:line="276" w:lineRule="auto"/>
              <w:jc w:val="both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6E3CBD">
              <w:rPr>
                <w:rFonts w:ascii="GHEA Grapalat" w:hAnsi="GHEA Grapalat"/>
                <w:sz w:val="17"/>
                <w:szCs w:val="17"/>
                <w:lang w:val="hy-AM"/>
              </w:rPr>
              <w:t>Капитальный ремонт сети освещения</w:t>
            </w:r>
          </w:p>
          <w:p w14:paraId="705F184F" w14:textId="77777777" w:rsidR="00344373" w:rsidRPr="006E3CBD" w:rsidRDefault="00344373" w:rsidP="00344373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="GHEA Grapalat" w:hAnsi="GHEA Grapalat"/>
                <w:sz w:val="17"/>
                <w:szCs w:val="17"/>
                <w:lang w:val="hy-AM"/>
              </w:rPr>
            </w:pPr>
            <w:r w:rsidRPr="006E3CBD">
              <w:rPr>
                <w:rFonts w:ascii="GHEA Grapalat" w:hAnsi="GHEA Grapalat"/>
                <w:sz w:val="17"/>
                <w:szCs w:val="17"/>
                <w:lang w:val="hy-AM"/>
              </w:rPr>
              <w:t>Обследование теплосети, ремонт, при необходимости долив батарей,</w:t>
            </w:r>
          </w:p>
          <w:p w14:paraId="0B348DC8" w14:textId="77777777" w:rsidR="00344373" w:rsidRPr="006E3CBD" w:rsidRDefault="00344373" w:rsidP="00344373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3C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2. Представить рабочие объемы, обоснованные в результате подробных</w:t>
            </w:r>
            <w:r w:rsidRPr="00344373">
              <w:rPr>
                <w:rFonts w:ascii="GHEA Grapalat" w:hAnsi="GHEA Grapalat"/>
                <w:sz w:val="18"/>
                <w:szCs w:val="18"/>
                <w:lang w:val="ru-RU"/>
              </w:rPr>
              <w:t xml:space="preserve"> исследований.</w:t>
            </w:r>
          </w:p>
          <w:p w14:paraId="7A2FE787" w14:textId="77777777" w:rsidR="00344373" w:rsidRPr="006E3CBD" w:rsidRDefault="00344373" w:rsidP="00344373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3CBD">
              <w:rPr>
                <w:rFonts w:ascii="GHEA Grapalat" w:hAnsi="GHEA Grapalat"/>
                <w:sz w:val="18"/>
                <w:szCs w:val="18"/>
                <w:lang w:val="hy-AM"/>
              </w:rPr>
              <w:t>3. Разработать проект в соответствии с требованиям</w:t>
            </w:r>
            <w:r w:rsidRPr="00344373">
              <w:rPr>
                <w:rFonts w:ascii="GHEA Grapalat" w:hAnsi="GHEA Grapalat"/>
                <w:sz w:val="18"/>
                <w:szCs w:val="18"/>
                <w:lang w:val="ru-RU"/>
              </w:rPr>
              <w:t>и действующих норм.</w:t>
            </w:r>
          </w:p>
          <w:p w14:paraId="1AD216E3" w14:textId="77777777" w:rsidR="00344373" w:rsidRPr="00344373" w:rsidRDefault="00344373" w:rsidP="00344373">
            <w:pPr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E3CBD">
              <w:rPr>
                <w:rFonts w:ascii="GHEA Grapalat" w:hAnsi="GHEA Grapalat"/>
                <w:sz w:val="18"/>
                <w:szCs w:val="18"/>
                <w:lang w:val="hy-AM"/>
              </w:rPr>
              <w:t xml:space="preserve">4. </w:t>
            </w:r>
            <w:r w:rsidRPr="00344373">
              <w:rPr>
                <w:rFonts w:ascii="GHEA Grapalat" w:hAnsi="GHEA Grapalat"/>
                <w:sz w:val="18"/>
                <w:szCs w:val="18"/>
                <w:lang w:val="ru-RU"/>
              </w:rPr>
              <w:t>Каждую часть проекта п</w:t>
            </w:r>
            <w:r w:rsidRPr="006E3CBD">
              <w:rPr>
                <w:rFonts w:ascii="GHEA Grapalat" w:hAnsi="GHEA Grapalat"/>
                <w:sz w:val="18"/>
                <w:szCs w:val="18"/>
                <w:lang w:val="hy-AM"/>
              </w:rPr>
              <w:t>редставить</w:t>
            </w:r>
            <w:r w:rsidRPr="00344373">
              <w:rPr>
                <w:rFonts w:ascii="GHEA Grapalat" w:hAnsi="GHEA Grapalat"/>
                <w:sz w:val="18"/>
                <w:szCs w:val="18"/>
                <w:lang w:val="ru-RU"/>
              </w:rPr>
              <w:t>: чертежи-</w:t>
            </w:r>
            <w:r w:rsidRPr="006E3CBD">
              <w:rPr>
                <w:rFonts w:ascii="GHEA Grapalat" w:hAnsi="GHEA Grapalat"/>
                <w:sz w:val="18"/>
                <w:szCs w:val="18"/>
                <w:lang w:val="hy-AM"/>
              </w:rPr>
              <w:t xml:space="preserve"> в 6</w:t>
            </w:r>
            <w:r w:rsidRPr="00344373">
              <w:rPr>
                <w:rFonts w:ascii="GHEA Grapalat" w:hAnsi="GHEA Grapalat"/>
                <w:sz w:val="18"/>
                <w:szCs w:val="18"/>
                <w:lang w:val="ru-RU"/>
              </w:rPr>
              <w:t>-и</w:t>
            </w:r>
            <w:r w:rsidRPr="006E3CBD">
              <w:rPr>
                <w:rFonts w:ascii="GHEA Grapalat" w:hAnsi="GHEA Grapalat"/>
                <w:sz w:val="18"/>
                <w:szCs w:val="18"/>
                <w:lang w:val="hy-AM"/>
              </w:rPr>
              <w:t xml:space="preserve"> экземплярах, </w:t>
            </w:r>
            <w:r w:rsidRPr="00344373">
              <w:rPr>
                <w:rFonts w:ascii="GHEA Grapalat" w:hAnsi="GHEA Grapalat"/>
                <w:sz w:val="18"/>
                <w:szCs w:val="18"/>
                <w:lang w:val="ru-RU"/>
              </w:rPr>
              <w:t xml:space="preserve">сметную документацию - в 3-х </w:t>
            </w:r>
            <w:r w:rsidRPr="006E3CBD">
              <w:rPr>
                <w:rFonts w:ascii="GHEA Grapalat" w:hAnsi="GHEA Grapalat"/>
                <w:sz w:val="18"/>
                <w:szCs w:val="18"/>
                <w:lang w:val="hy-AM"/>
              </w:rPr>
              <w:t>экземплярах</w:t>
            </w:r>
            <w:r w:rsidRPr="00344373">
              <w:rPr>
                <w:rFonts w:ascii="GHEA Grapalat" w:hAnsi="GHEA Grapalat"/>
                <w:sz w:val="18"/>
                <w:szCs w:val="18"/>
                <w:lang w:val="ru-RU"/>
              </w:rPr>
              <w:t>, а также  в эл. виде.</w:t>
            </w:r>
          </w:p>
          <w:p w14:paraId="08C4CB39" w14:textId="77777777" w:rsidR="00344373" w:rsidRPr="006E3CBD" w:rsidRDefault="00344373" w:rsidP="00344373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3CBD">
              <w:rPr>
                <w:rFonts w:ascii="GHEA Grapalat" w:hAnsi="GHEA Grapalat"/>
                <w:sz w:val="18"/>
                <w:szCs w:val="18"/>
                <w:lang w:val="hy-AM"/>
              </w:rPr>
              <w:t>5. Представить требования, предъявляемые к гарантийным срокам объект</w:t>
            </w:r>
            <w:r w:rsidRPr="00344373">
              <w:rPr>
                <w:rFonts w:ascii="GHEA Grapalat" w:hAnsi="GHEA Grapalat"/>
                <w:sz w:val="18"/>
                <w:szCs w:val="18"/>
                <w:lang w:val="ru-RU"/>
              </w:rPr>
              <w:t>а</w:t>
            </w:r>
            <w:r w:rsidRPr="006E3CBD">
              <w:rPr>
                <w:rFonts w:ascii="GHEA Grapalat" w:hAnsi="GHEA Grapalat"/>
                <w:sz w:val="18"/>
                <w:szCs w:val="18"/>
                <w:lang w:val="hy-AM"/>
              </w:rPr>
              <w:t xml:space="preserve"> договора подряда, его отдельных частей (конструкциям и т.д.) и</w:t>
            </w:r>
            <w:r w:rsidRPr="00344373">
              <w:rPr>
                <w:rFonts w:ascii="GHEA Grapalat" w:hAnsi="GHEA Grapalat"/>
                <w:sz w:val="18"/>
                <w:szCs w:val="18"/>
                <w:lang w:val="ru-RU"/>
              </w:rPr>
              <w:t xml:space="preserve"> использованных материалов.</w:t>
            </w:r>
          </w:p>
          <w:p w14:paraId="00B50B80" w14:textId="77777777" w:rsidR="00344373" w:rsidRPr="006E3CBD" w:rsidRDefault="00344373" w:rsidP="00344373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44373">
              <w:rPr>
                <w:rFonts w:ascii="GHEA Grapalat" w:hAnsi="GHEA Grapalat"/>
                <w:sz w:val="18"/>
                <w:szCs w:val="18"/>
                <w:lang w:val="ru-RU"/>
              </w:rPr>
              <w:t>6</w:t>
            </w:r>
            <w:r w:rsidRPr="006E3CBD">
              <w:rPr>
                <w:rFonts w:ascii="GHEA Grapalat" w:hAnsi="GHEA Grapalat"/>
                <w:sz w:val="18"/>
                <w:szCs w:val="18"/>
                <w:lang w:val="hy-AM"/>
              </w:rPr>
              <w:t xml:space="preserve">. Представить требования, предъявляемые к лицензии, техническим средствам, рабочим ресурсам и профессиональным </w:t>
            </w:r>
            <w:r w:rsidRPr="00344373">
              <w:rPr>
                <w:rFonts w:ascii="GHEA Grapalat" w:hAnsi="GHEA Grapalat"/>
                <w:sz w:val="18"/>
                <w:szCs w:val="18"/>
                <w:lang w:val="ru-RU"/>
              </w:rPr>
              <w:t>признакам, необходимым для выполнения работ</w:t>
            </w:r>
            <w:r w:rsidRPr="006E3CB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  <w:p w14:paraId="3C86CD0C" w14:textId="77777777" w:rsidR="00344373" w:rsidRPr="00344373" w:rsidRDefault="00344373" w:rsidP="00344373">
            <w:pPr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344373"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  <w:r w:rsidRPr="006E3CBD">
              <w:rPr>
                <w:rFonts w:ascii="GHEA Grapalat" w:hAnsi="GHEA Grapalat"/>
                <w:sz w:val="18"/>
                <w:szCs w:val="18"/>
                <w:lang w:val="hy-AM"/>
              </w:rPr>
              <w:t xml:space="preserve">. </w:t>
            </w:r>
            <w:r w:rsidRPr="00344373">
              <w:rPr>
                <w:rFonts w:ascii="GHEA Grapalat" w:hAnsi="GHEA Grapalat"/>
                <w:sz w:val="18"/>
                <w:szCs w:val="18"/>
                <w:lang w:val="ru-RU"/>
              </w:rPr>
              <w:t>Оплата за выполненные работы будет осуществлена</w:t>
            </w:r>
            <w:r w:rsidRPr="006E3CB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344373">
              <w:rPr>
                <w:rFonts w:ascii="GHEA Grapalat" w:hAnsi="GHEA Grapalat"/>
                <w:sz w:val="18"/>
                <w:szCs w:val="18"/>
                <w:lang w:val="ru-RU"/>
              </w:rPr>
              <w:t>после получения положительного заключения экспертизы.</w:t>
            </w:r>
          </w:p>
          <w:p w14:paraId="20F3B273" w14:textId="1A750AE6" w:rsidR="00344373" w:rsidRPr="00200AA5" w:rsidRDefault="00344373" w:rsidP="00344373">
            <w:pPr>
              <w:pStyle w:val="ListParagraph"/>
              <w:ind w:left="36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E3CBD">
              <w:rPr>
                <w:rFonts w:ascii="GHEA Grapalat" w:hAnsi="GHEA Grapalat"/>
                <w:sz w:val="18"/>
                <w:szCs w:val="18"/>
                <w:lang w:val="hy-AM"/>
              </w:rPr>
              <w:t>8. Планировать календарный график сроков выполнения отдельных видов работ, этапов и объемов.</w:t>
            </w:r>
          </w:p>
        </w:tc>
      </w:tr>
      <w:tr w:rsidR="00344373" w:rsidRPr="008D266B" w14:paraId="4569E050" w14:textId="77777777" w:rsidTr="00B05E2F">
        <w:trPr>
          <w:trHeight w:val="686"/>
        </w:trPr>
        <w:tc>
          <w:tcPr>
            <w:tcW w:w="450" w:type="dxa"/>
            <w:shd w:val="clear" w:color="auto" w:fill="auto"/>
          </w:tcPr>
          <w:p w14:paraId="1464C28C" w14:textId="6C24286D" w:rsidR="00344373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2</w:t>
            </w:r>
          </w:p>
          <w:p w14:paraId="422FD183" w14:textId="43BEC13E" w:rsidR="00344373" w:rsidRPr="009F7D4B" w:rsidRDefault="00344373" w:rsidP="00344373">
            <w:pPr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35B77" w14:textId="77777777" w:rsidR="00344373" w:rsidRDefault="00344373" w:rsidP="008D266B">
            <w:pPr>
              <w:spacing w:before="0" w:after="0"/>
              <w:ind w:left="0" w:hanging="64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059B">
              <w:rPr>
                <w:rFonts w:ascii="GHEA Grapalat" w:hAnsi="GHEA Grapalat"/>
                <w:sz w:val="20"/>
                <w:lang w:val="af-ZA"/>
              </w:rPr>
              <w:t xml:space="preserve">Շենգավիթ վարչական շրջանի 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բ</w:t>
            </w:r>
            <w:r w:rsidRPr="0065059B">
              <w:rPr>
                <w:rFonts w:ascii="GHEA Grapalat" w:hAnsi="GHEA Grapalat"/>
                <w:sz w:val="20"/>
                <w:lang w:val="af-ZA"/>
              </w:rPr>
              <w:t>ակային տարածքների բարեկարգման նախագծանախահաշվային փաստաթղթերի կազմման և  տրամադրման աշխատանքներ / Մասիսի նրբ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65059B">
              <w:rPr>
                <w:rFonts w:ascii="GHEA Grapalat" w:hAnsi="GHEA Grapalat"/>
                <w:sz w:val="20"/>
                <w:lang w:val="af-ZA"/>
              </w:rPr>
              <w:t xml:space="preserve"> 99/3 բակ և ֆուտբոլի դաշտ; Շարուրի 19 և 21  բակ և ֆուտբոլի դաշտ/</w:t>
            </w:r>
          </w:p>
          <w:p w14:paraId="78883811" w14:textId="0C48B156" w:rsidR="00344373" w:rsidRPr="008D266B" w:rsidRDefault="00344373" w:rsidP="008D266B">
            <w:pPr>
              <w:spacing w:before="0" w:after="0"/>
              <w:ind w:left="0" w:hanging="64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266B">
              <w:rPr>
                <w:rFonts w:ascii="GHEA Grapalat" w:hAnsi="GHEA Grapalat"/>
                <w:sz w:val="20"/>
                <w:lang w:val="af-ZA"/>
              </w:rPr>
              <w:t xml:space="preserve">Работы по составлению и предоставлению проектно-сметной документации по благоустройству дворовых </w:t>
            </w:r>
            <w:r w:rsidRPr="008D266B">
              <w:rPr>
                <w:rFonts w:ascii="GHEA Grapalat" w:hAnsi="GHEA Grapalat"/>
                <w:sz w:val="20"/>
                <w:lang w:val="af-ZA"/>
              </w:rPr>
              <w:lastRenderedPageBreak/>
              <w:t>территорий / улица Масиси 99/3 двор и футбольное поле; Шарури 19 и 21 двор и футбольное поле/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A373E9" w14:textId="77777777" w:rsidR="00344373" w:rsidRPr="008D266B" w:rsidRDefault="00344373" w:rsidP="008D266B">
            <w:pPr>
              <w:tabs>
                <w:tab w:val="left" w:pos="1248"/>
              </w:tabs>
              <w:spacing w:before="0" w:after="0"/>
              <w:ind w:left="0" w:hanging="64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266B">
              <w:rPr>
                <w:rFonts w:ascii="GHEA Grapalat" w:hAnsi="GHEA Grapalat"/>
                <w:sz w:val="20"/>
                <w:lang w:val="af-ZA"/>
              </w:rPr>
              <w:lastRenderedPageBreak/>
              <w:t>դրամ</w:t>
            </w:r>
          </w:p>
          <w:p w14:paraId="1CDBE1C2" w14:textId="0CA25CF5" w:rsidR="00344373" w:rsidRPr="008D266B" w:rsidRDefault="00344373" w:rsidP="008D266B">
            <w:pPr>
              <w:tabs>
                <w:tab w:val="left" w:pos="1248"/>
              </w:tabs>
              <w:spacing w:before="0" w:after="0"/>
              <w:ind w:left="0" w:hanging="64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266B">
              <w:rPr>
                <w:rFonts w:ascii="GHEA Grapalat" w:hAnsi="GHEA Grapalat"/>
                <w:sz w:val="20"/>
                <w:lang w:val="af-ZA"/>
              </w:rPr>
              <w:t>драм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09370" w14:textId="4BD4ED08" w:rsidR="00344373" w:rsidRPr="003E40BF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3E40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4FFDD" w14:textId="4296376E" w:rsidR="00344373" w:rsidRPr="003E40BF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3E40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14:paraId="05688267" w14:textId="142BE625" w:rsidR="00344373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347E9">
              <w:rPr>
                <w:rFonts w:ascii="GHEA Grapalat" w:hAnsi="GHEA Grapalat"/>
                <w:sz w:val="20"/>
                <w:lang w:val="af-ZA"/>
              </w:rPr>
              <w:t>260,000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55F56FA" w14:textId="0201C5C0" w:rsidR="00344373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347E9">
              <w:rPr>
                <w:rFonts w:ascii="GHEA Grapalat" w:hAnsi="GHEA Grapalat"/>
                <w:sz w:val="20"/>
                <w:lang w:val="af-ZA"/>
              </w:rPr>
              <w:t>260,000</w:t>
            </w:r>
          </w:p>
        </w:tc>
        <w:tc>
          <w:tcPr>
            <w:tcW w:w="693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B0018C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hy-AM"/>
              </w:rPr>
              <w:t xml:space="preserve">Հասցեներ՝ </w:t>
            </w:r>
          </w:p>
          <w:p w14:paraId="053812D5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1</w:t>
            </w:r>
            <w:r w:rsidRPr="0065059B">
              <w:rPr>
                <w:rFonts w:ascii="MS Mincho" w:eastAsia="MS Mincho" w:hAnsi="MS Mincho" w:cs="MS Mincho" w:hint="eastAsia"/>
                <w:bCs/>
                <w:iCs/>
                <w:sz w:val="16"/>
                <w:szCs w:val="16"/>
                <w:lang w:val="hy-AM"/>
              </w:rPr>
              <w:t>․</w:t>
            </w:r>
            <w:r w:rsidRPr="0065059B">
              <w:rPr>
                <w:rFonts w:ascii="GHEA Grapalat" w:hAnsi="GHEA Grapalat" w:cs="GHEA Grapalat"/>
                <w:bCs/>
                <w:iCs/>
                <w:sz w:val="16"/>
                <w:szCs w:val="16"/>
                <w:lang w:val="hy-AM"/>
              </w:rPr>
              <w:t>Մասիսի</w:t>
            </w: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</w:t>
            </w:r>
            <w:r w:rsidRPr="0065059B">
              <w:rPr>
                <w:rFonts w:ascii="GHEA Grapalat" w:hAnsi="GHEA Grapalat" w:cs="GHEA Grapalat"/>
                <w:bCs/>
                <w:iCs/>
                <w:sz w:val="16"/>
                <w:szCs w:val="16"/>
                <w:lang w:val="hy-AM"/>
              </w:rPr>
              <w:t>նրբ</w:t>
            </w:r>
            <w:r w:rsidRPr="0065059B">
              <w:rPr>
                <w:rFonts w:ascii="MS Mincho" w:eastAsia="MS Mincho" w:hAnsi="MS Mincho" w:cs="MS Mincho" w:hint="eastAsia"/>
                <w:bCs/>
                <w:iCs/>
                <w:sz w:val="16"/>
                <w:szCs w:val="16"/>
                <w:lang w:val="hy-AM"/>
              </w:rPr>
              <w:t>․</w:t>
            </w:r>
            <w:r w:rsidRPr="0065059B">
              <w:rPr>
                <w:rFonts w:ascii="Cambria Math" w:hAnsi="Cambria Math" w:cs="Cambria Math"/>
                <w:bCs/>
                <w:iCs/>
                <w:sz w:val="16"/>
                <w:szCs w:val="16"/>
                <w:lang w:val="hy-AM"/>
              </w:rPr>
              <w:t xml:space="preserve"> </w:t>
            </w: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99/3 </w:t>
            </w:r>
            <w:r w:rsidRPr="0065059B">
              <w:rPr>
                <w:rFonts w:ascii="GHEA Grapalat" w:hAnsi="GHEA Grapalat" w:cs="GHEA Grapalat"/>
                <w:bCs/>
                <w:iCs/>
                <w:sz w:val="16"/>
                <w:szCs w:val="16"/>
                <w:lang w:val="hy-AM"/>
              </w:rPr>
              <w:t>բակ</w:t>
            </w: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</w:t>
            </w:r>
            <w:r w:rsidRPr="0065059B">
              <w:rPr>
                <w:rFonts w:ascii="GHEA Grapalat" w:hAnsi="GHEA Grapalat" w:cs="GHEA Grapalat"/>
                <w:bCs/>
                <w:iCs/>
                <w:sz w:val="16"/>
                <w:szCs w:val="16"/>
                <w:lang w:val="hy-AM"/>
              </w:rPr>
              <w:t>և</w:t>
            </w: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</w:t>
            </w:r>
            <w:r w:rsidRPr="0065059B">
              <w:rPr>
                <w:rFonts w:ascii="GHEA Grapalat" w:hAnsi="GHEA Grapalat" w:cs="GHEA Grapalat"/>
                <w:bCs/>
                <w:iCs/>
                <w:sz w:val="16"/>
                <w:szCs w:val="16"/>
                <w:lang w:val="hy-AM"/>
              </w:rPr>
              <w:t>ֆուտբոլի</w:t>
            </w: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</w:t>
            </w:r>
            <w:r w:rsidRPr="0065059B">
              <w:rPr>
                <w:rFonts w:ascii="GHEA Grapalat" w:hAnsi="GHEA Grapalat" w:cs="GHEA Grapalat"/>
                <w:bCs/>
                <w:iCs/>
                <w:sz w:val="16"/>
                <w:szCs w:val="16"/>
                <w:lang w:val="hy-AM"/>
              </w:rPr>
              <w:t>դաշտ</w:t>
            </w: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</w:t>
            </w:r>
          </w:p>
          <w:p w14:paraId="533726FB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2</w:t>
            </w:r>
            <w:r w:rsidRPr="0065059B">
              <w:rPr>
                <w:rFonts w:ascii="MS Mincho" w:eastAsia="MS Mincho" w:hAnsi="MS Mincho" w:cs="MS Mincho" w:hint="eastAsia"/>
                <w:bCs/>
                <w:iCs/>
                <w:sz w:val="16"/>
                <w:szCs w:val="16"/>
                <w:lang w:val="hy-AM"/>
              </w:rPr>
              <w:t>․</w:t>
            </w:r>
            <w:r w:rsidRPr="0065059B">
              <w:rPr>
                <w:rFonts w:ascii="GHEA Grapalat" w:hAnsi="GHEA Grapalat" w:cs="GHEA Grapalat"/>
                <w:bCs/>
                <w:iCs/>
                <w:sz w:val="16"/>
                <w:szCs w:val="16"/>
                <w:lang w:val="hy-AM"/>
              </w:rPr>
              <w:t>Շարուրի</w:t>
            </w: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19 </w:t>
            </w:r>
            <w:r w:rsidRPr="0065059B">
              <w:rPr>
                <w:rFonts w:ascii="GHEA Grapalat" w:hAnsi="GHEA Grapalat" w:cs="GHEA Grapalat"/>
                <w:bCs/>
                <w:iCs/>
                <w:sz w:val="16"/>
                <w:szCs w:val="16"/>
                <w:lang w:val="hy-AM"/>
              </w:rPr>
              <w:t>և</w:t>
            </w: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21  </w:t>
            </w:r>
            <w:r w:rsidRPr="0065059B">
              <w:rPr>
                <w:rFonts w:ascii="GHEA Grapalat" w:hAnsi="GHEA Grapalat" w:cs="GHEA Grapalat"/>
                <w:bCs/>
                <w:iCs/>
                <w:sz w:val="16"/>
                <w:szCs w:val="16"/>
                <w:lang w:val="hy-AM"/>
              </w:rPr>
              <w:t>բակ</w:t>
            </w: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</w:t>
            </w:r>
            <w:r w:rsidRPr="0065059B">
              <w:rPr>
                <w:rFonts w:ascii="GHEA Grapalat" w:hAnsi="GHEA Grapalat" w:cs="GHEA Grapalat"/>
                <w:bCs/>
                <w:iCs/>
                <w:sz w:val="16"/>
                <w:szCs w:val="16"/>
                <w:lang w:val="hy-AM"/>
              </w:rPr>
              <w:t>և</w:t>
            </w: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</w:t>
            </w:r>
            <w:r w:rsidRPr="0065059B">
              <w:rPr>
                <w:rFonts w:ascii="GHEA Grapalat" w:hAnsi="GHEA Grapalat" w:cs="GHEA Grapalat"/>
                <w:bCs/>
                <w:iCs/>
                <w:sz w:val="16"/>
                <w:szCs w:val="16"/>
                <w:lang w:val="hy-AM"/>
              </w:rPr>
              <w:t>ֆուտբոլի</w:t>
            </w: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</w:t>
            </w:r>
            <w:r w:rsidRPr="0065059B">
              <w:rPr>
                <w:rFonts w:ascii="GHEA Grapalat" w:hAnsi="GHEA Grapalat" w:cs="GHEA Grapalat"/>
                <w:bCs/>
                <w:iCs/>
                <w:sz w:val="16"/>
                <w:szCs w:val="16"/>
                <w:lang w:val="hy-AM"/>
              </w:rPr>
              <w:t>դաշտ</w:t>
            </w:r>
          </w:p>
          <w:p w14:paraId="05DF4E78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_Նախատեսվում է մշակել բակի բարեկարգման աշխատանքների նախագծանախահաշվային փաստաթղթեր, կազմված՝</w:t>
            </w:r>
          </w:p>
          <w:p w14:paraId="62D1F88E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• Էսկիզային նախագծից /համաձայնեցված պատվիրատուի հետ/</w:t>
            </w:r>
          </w:p>
          <w:p w14:paraId="2C394ACF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• Բարեկարգման նախագիծ</w:t>
            </w:r>
          </w:p>
          <w:p w14:paraId="2CF7BE44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lastRenderedPageBreak/>
              <w:t>• Ինժեներական մաս</w:t>
            </w:r>
          </w:p>
          <w:p w14:paraId="374B1317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- արտաքին լուսավորության ցանց</w:t>
            </w:r>
          </w:p>
          <w:p w14:paraId="562831C5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- ոռոգման ցանց</w:t>
            </w:r>
          </w:p>
          <w:p w14:paraId="5F0A394B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• Նախահաշվից /ծավալաթերթ/</w:t>
            </w:r>
          </w:p>
          <w:p w14:paraId="2644CD36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• Այլն</w:t>
            </w:r>
          </w:p>
          <w:p w14:paraId="388157BA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_նախագծով նախատեսել  եռաչափ պատկերները /3Դ տեսքերը/</w:t>
            </w:r>
          </w:p>
          <w:p w14:paraId="550F3C82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_նախագծով նախատեսել տարածքի բարեկարգում, կանաչապատում, փոքր ճարտարապետական տեսքեր, խաղահրապարակի կառուցում, լուսավորություն, արահետների կառուցում, աղբամանների, զրուցատաղավարների, նստարանների նախատեսում, ոռոգում</w:t>
            </w:r>
          </w:p>
          <w:p w14:paraId="44911B12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_նախատեսել այլ միջոցառումներ տարածքի պատշաճ տեսքը ապահովելու համար</w:t>
            </w:r>
          </w:p>
          <w:p w14:paraId="0DC86532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_Նախագծի վերաբերյալ այլ մանրամասնությունները և պահանջները կներկայացվեն պատվիրատուի կողմից նախագծի էսքիզային տարբերակի քննարկման ժամանակ:</w:t>
            </w:r>
          </w:p>
          <w:p w14:paraId="5BDEF8F8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Նախագծման համար հիմք հանդիսացող փաստաթղթեր՝</w:t>
            </w:r>
          </w:p>
          <w:p w14:paraId="140218B7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_նախագծային առաջադրանք (կազմվում է ընտրված Նախագծողի և Պատվիրատուի համատեղ մասնակցությամբ և հաստատմամբ),</w:t>
            </w:r>
          </w:p>
          <w:p w14:paraId="2F7AD70F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Նախագծի մշակում ըստ նորմատիվային պահանջների՝</w:t>
            </w:r>
          </w:p>
          <w:p w14:paraId="1699253B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_ՀՀ կառավարության 19.03.2015թ. թիվ 596-Ն որոշում &lt;ՀՀ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մասին&gt;,</w:t>
            </w:r>
          </w:p>
          <w:p w14:paraId="0C36068D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_ՀՀ ԿԱ քաղաքաշինության պետական կոմիտեի 13.04.2017թ N56-Ն հրամանով հաստատված &lt;Արհեստական և բնական լուսավորում&gt; շինարարական նորմերով</w:t>
            </w:r>
          </w:p>
          <w:p w14:paraId="0FA618F5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_ՀՀ քաղաքաշինության կոմիտեի նախագահի 21.06.2022  N12-Ն հրամանով հաստատված &lt;Տարածքի բարեկարգում&gt;շինարարական նորմերով</w:t>
            </w:r>
          </w:p>
          <w:p w14:paraId="72181849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lastRenderedPageBreak/>
              <w:t>_ՀՀ ԿԱ քաղաքաշինության պետական կոմիտեի նախագահի 05.04.2018թ &lt;Բնակչության սակավաշարժ խմբերի և հաշմանդամություն ունեցող անձանց համար շենքերի և շինությունների մատչելիության ապահովման նախագծման կանոնների հավաքածուին հավանություն տալու մասին&gt; թիվ 43-Ա հրաման,</w:t>
            </w:r>
          </w:p>
          <w:p w14:paraId="2168ABF2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_ՀՀ կառավարության 16.02.2006թ թիվ 392-Ն որ. &lt;Հաշմանդամների և բնակչության սակավաշարժուն խմբերի համար սոցիալական, տրանսպորտային և ինժեներական ենթակառուցվածքների մատչելիության ապահովման կարգը հաստատելու մասին&gt;,</w:t>
            </w:r>
          </w:p>
          <w:p w14:paraId="47992D78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_ՀՀ կառավարության 04.05.2017թ &lt;Գնումների գործընթացի կազմակերպման կարգը հաստատելու և ՀՀ կառավարության 10.02.2011թ թիվ 168-Ն որոշումը ուժը կորցրած ճանաչելու մասին&gt; թիվ 526-Ն որոշման Կարգի 33-րդ կետի 10-րդ ենթակետի պահանջներ:</w:t>
            </w:r>
          </w:p>
          <w:p w14:paraId="5A72242B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Նախագծանախահաշվային փաստաթղթերի կազմը և բովանդակությունը սահմանող կանոնների ապահովում՝          </w:t>
            </w:r>
          </w:p>
          <w:p w14:paraId="67E25BB6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ՀՀ քաղաքաշինության նախարարի 11.09.2017թ N128-Ն հրամանի համաձայն</w:t>
            </w:r>
          </w:p>
          <w:p w14:paraId="71E54A01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- Նախագծային աշխատանքների իրականացում «Աշխատանքային Նախագիծ» 1 (մեկ) փուլով</w:t>
            </w:r>
          </w:p>
          <w:p w14:paraId="0454EFFE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«ԱՇԽԱՏԱՆՔԱՅԻՆ ՆԱԽԱԳԻԾ»  </w:t>
            </w:r>
          </w:p>
          <w:p w14:paraId="49879ED7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Նախագծի լրակազմում ընդգրկվող (մշակվող) փաստաթղթեր</w:t>
            </w:r>
          </w:p>
          <w:p w14:paraId="72E58774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1. Ընդհանուր բացատրագիր </w:t>
            </w:r>
          </w:p>
          <w:p w14:paraId="6A8A55D0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2. Հողամասի հատակագծային կազմակերպման ուրվագիծ (կամ հողամասի գլխավոր    </w:t>
            </w:r>
          </w:p>
          <w:p w14:paraId="580B0353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հատակագիծ) պայմանական նվազագույն անհրաժեշտ կանոնավոր հողատարածքի համար</w:t>
            </w:r>
          </w:p>
          <w:p w14:paraId="398B5D2C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3. Բարեկարգման, ֆուտբոլի դաշտի, ցանկապատի 4-5մ բարձրությամբ   (մարզահրապարակ, խաղահրապարակ, կանաչապատ տարածք, ճեմուղի, բազրիք), կառուցման նախագիծ </w:t>
            </w:r>
          </w:p>
          <w:p w14:paraId="3282288B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4. Արտաքին էլեկտրալուսավորման ցանցի անցկացում</w:t>
            </w:r>
          </w:p>
          <w:p w14:paraId="465A21E1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5. Ոռոգման ցանցի անցկացում /անհրաժեշտության դեպքում/</w:t>
            </w:r>
          </w:p>
          <w:p w14:paraId="0AD29639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lastRenderedPageBreak/>
              <w:t xml:space="preserve">6. Շինմոնտաժային աշխատանքների նախահաշիվ </w:t>
            </w:r>
          </w:p>
          <w:p w14:paraId="4BD9C83F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7. Ծավալաթերթ / երկլեզու՝ հայերեն-ռուսերեն տարբերակները առանձնացված/</w:t>
            </w:r>
          </w:p>
          <w:p w14:paraId="7CE3F3EC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8. Շինարարության կազմակերպման նախագիծ</w:t>
            </w:r>
          </w:p>
          <w:p w14:paraId="5011992C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9. Շրջակա միջավայրի պահպանմանն ուղղված միջոցառումներ</w:t>
            </w:r>
          </w:p>
          <w:p w14:paraId="4E2E1150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10. Հաշմանդամների համար մատչելիության ապահովմանն ուղղված միջոցառումներ</w:t>
            </w:r>
          </w:p>
          <w:p w14:paraId="585B0C38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11. Այլ փաստաթղթեր, որոնք նախատեսված են ՀՀ օրենսդրությամբ, այդ թվում՝</w:t>
            </w:r>
          </w:p>
          <w:p w14:paraId="37F0983C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քաղաքացիական պաշտպանության ու արտակարգ իրավիճակների կանխարգելման միջոցառումներ (ինժեներատեխնիկական անվտանգություն, վտանգավոր արդյունաբերական օբյեկտների անվտանգության միջոցառումներ, ՀՀ օրենսդրությամբ նախատեսված այլ միջոցառումներ</w:t>
            </w:r>
          </w:p>
          <w:p w14:paraId="240D121C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12. Նախագծով նախատեսված նյութերի և սարքավորումների երաշիքային ժամկետների ցանկ</w:t>
            </w:r>
          </w:p>
          <w:p w14:paraId="247C8D9F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13. Նախագծերը կազմելիս ղեկավարվել վարչական շրջանի կողմից տրամադրվող լուսանկարնրով </w:t>
            </w:r>
          </w:p>
          <w:p w14:paraId="5951D13F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Համաձայնեցումներ</w:t>
            </w:r>
          </w:p>
          <w:p w14:paraId="32D5387A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Նախագծի համաձայնեցում  </w:t>
            </w:r>
          </w:p>
          <w:p w14:paraId="38E46AF3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1. Երևանի քաղաքապետ</w:t>
            </w:r>
          </w:p>
          <w:p w14:paraId="2DE7C2D2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2. Երևանի քաղաքապետարանի աշխատակազմի շինարարության և բարեկարգման վարչություն</w:t>
            </w:r>
          </w:p>
          <w:p w14:paraId="2F29C443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3. Այլ շահագրգիռ կազմակերպություններ</w:t>
            </w:r>
          </w:p>
          <w:p w14:paraId="705B0D3D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Շինարարական նյութերի, պատրաստվածքների (շահագործման) նկատմամբ պահանջներ</w:t>
            </w:r>
          </w:p>
          <w:p w14:paraId="7017C143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- նյութերի, պատրաստվածքների շահագործման առավելագույն ժամկետ</w:t>
            </w:r>
          </w:p>
          <w:p w14:paraId="5A5E1AF4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lastRenderedPageBreak/>
              <w:t>- նորագույն տեխնոլոգիաների կիրառմամբ արտադրված նյութերի, պատրաստվածքների ցանկ</w:t>
            </w:r>
          </w:p>
          <w:p w14:paraId="673CE6F8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- էներգաարդյունավետություն ապահովող միջոցառումների, սարքավորումների և նյութերի ցանկ</w:t>
            </w:r>
          </w:p>
          <w:p w14:paraId="26759A40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Նախագծում օգտագործվող շինարարական նյութերի, պատրաստվածքների հատկանիշների մանրամասն և սպառիչ նկարագրում-բնութագրում՝ նախագծի մասնագրերում և նախահաշվում՝ նշելով տվյալ ապրանքը բնութագրող հիմնական և/կամ անձնագրային տեխնիկական ցուցանիշները, արտադրող ընկերության անվանումը և մոդելը՝ առկայության պարագայում: </w:t>
            </w:r>
          </w:p>
          <w:p w14:paraId="08AB6125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- Հղումներ օգտագործելու դեպքում՝ հատկանիշների բնութագիրը պետք է պարունակի «կամ համարժեք» բառերը:</w:t>
            </w:r>
          </w:p>
          <w:p w14:paraId="31BA7E64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  ԱՌԱՋԱՐԿՈՒԹՅՈՒՆՆԵՐ</w:t>
            </w:r>
          </w:p>
          <w:p w14:paraId="5A8F93C6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Տեղական արտադրության և Հայաստան ներմուծվող շինանյութերի օգտագործում,,</w:t>
            </w:r>
          </w:p>
          <w:p w14:paraId="5124FDC7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ԱՇԽԱՏԱՆՔԱՅԻՆ ՆԱԽԱԳԾԻ ԼՐԱԿԱԶՄ</w:t>
            </w:r>
          </w:p>
          <w:p w14:paraId="132895E2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Նախագծանախահաշվային փաստաթղթերի մշակում համակարգչային ծրագրով: </w:t>
            </w:r>
          </w:p>
          <w:p w14:paraId="170AC9BC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 Նախագծային փաստաթղթերի /տեքստային և գծագրական նյութերի/ փաստաթղթային ամբողջական փաթեթի ներկայացում՝ 7 օրինակ երկլեզու/առանձին կամ համատեղված հայերեն և ռուսերեն/</w:t>
            </w:r>
          </w:p>
          <w:p w14:paraId="13E9E17B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 Նախահաշվի և ծավալաթերթի/առանց միավոր արժեքների/ փաստաթղթերի ամբողջական փաթեթի ներկայացում՝ համապատասխանաբար 3 և 1 օրինակ: </w:t>
            </w:r>
          </w:p>
          <w:p w14:paraId="0E7BD74C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Ընդ որում ծավալաթերթը ներկայացնել երկլեզու /առանձին հայերեն և առանձին ռուսերեն/</w:t>
            </w:r>
          </w:p>
          <w:p w14:paraId="3FFF2725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 Նախագծանախահաշվային երկլեզու փաստաթղթերի Էլեկտրոնային փաթեթի ներկայացում՝ կրիչով, տեքստային և գծագրական նյութերը՝ CAD և PDF ֆորմատներով, նախահաշիվը և ծավալաթերթը՝ EXCEL տարբերակներով</w:t>
            </w:r>
          </w:p>
          <w:p w14:paraId="3A8D9A8C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*Էլեկտրոնային կրիչում ներառվող ֆայլերը պետք է ունենան պարունակությանը համարժեք անվանումներ, և զերծ լինեն կողմնակի ինֆորմացիայից: </w:t>
            </w:r>
          </w:p>
          <w:p w14:paraId="656EBA1C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lastRenderedPageBreak/>
              <w:t>ԱՇԽԱՏԱՆՔՆԵՐԻ ԿԱՏԱՐՄԱՆ ԺԱՄԿԵՏ (ՏԵՎՈՂՈՒԹՅՈՒՆ)</w:t>
            </w:r>
          </w:p>
          <w:p w14:paraId="63E6A86D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Աշխատանքների կատարման ժամանակահատվածը նախատեսել պայմանագիրն (համաձայնագիրն) ուժի մեջ մտնելու օրվան հաջորդող օրվանից՝ 45 օրացուցային օր, որից հետո Պատվիրատուի նախաձեռնությամբ կներկայացվի պարզ քաղաքաշինական փորձաքննության: </w:t>
            </w:r>
          </w:p>
          <w:p w14:paraId="22D838CA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ՆԱԽԱԳԾԻ ԼՐԱՄՇԱԿՈՒՄ</w:t>
            </w:r>
          </w:p>
          <w:p w14:paraId="5C075308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Ըստ անհրաժեշտության, եթե պատվիրատուի նախաձեռնությամբ իրականացվող քաղաքաշինական պարզ փորձաքննության արդյունքներով տրվել է եզրակացություն, հետևյալ ձևակերպմամբ «Նախագիծը վերադարձվում է լրամշակման», նախագծանախահաշվային փաստաթղթերի լրամշակումն իրականացվում է առանց ֆինանսական փոխհատուցման՝ առավելագույնը 10-օրյա ժամկետում:</w:t>
            </w:r>
          </w:p>
          <w:p w14:paraId="200935D8" w14:textId="77777777" w:rsidR="00344373" w:rsidRPr="0065059B" w:rsidRDefault="00344373" w:rsidP="00344373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Աշխատանքների վճարումը կիրականացվի դրական փորձաքննության եզրակացությունը ստանալուց հետո:</w:t>
            </w:r>
          </w:p>
          <w:p w14:paraId="52E3B93D" w14:textId="5BD32969" w:rsidR="009A621E" w:rsidRPr="009A621E" w:rsidRDefault="00344373" w:rsidP="009A621E">
            <w:pPr>
              <w:jc w:val="both"/>
              <w:rPr>
                <w:rFonts w:ascii="GHEA Grapalat" w:hAnsi="GHEA Grapalat" w:cs="TimesArmenianPSMT"/>
                <w:b/>
                <w:i/>
                <w:sz w:val="18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Նախատեսել օրացուցային գրաֆիկ՝ առանձին տեսակի աշխատանքների, փուլերի և ծավալների կատարման ժամկետների:</w:t>
            </w:r>
            <w:r w:rsidR="009A621E" w:rsidRPr="009A621E">
              <w:rPr>
                <w:rFonts w:ascii="GHEA Grapalat" w:hAnsi="GHEA Grapalat" w:cs="TimesArmenianPSMT"/>
                <w:b/>
                <w:i/>
                <w:sz w:val="18"/>
                <w:szCs w:val="16"/>
                <w:lang w:val="hy-AM"/>
              </w:rPr>
              <w:t xml:space="preserve"> Адреса:</w:t>
            </w:r>
          </w:p>
          <w:p w14:paraId="054640F1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1.улица Масиси 99/3 двор и футбольное поле</w:t>
            </w:r>
          </w:p>
          <w:p w14:paraId="7336009D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2.Шарури 19 и 21 двор и футбольное поле</w:t>
            </w:r>
          </w:p>
          <w:p w14:paraId="79C28789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  В рамках проектных решений:</w:t>
            </w:r>
          </w:p>
          <w:p w14:paraId="36D68064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 Планируется разработать проектно-сметную документацию на работы по       благоустройству двора в составе:</w:t>
            </w:r>
          </w:p>
          <w:p w14:paraId="5E084C46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• Из эскизного проекта /согласованного с заказчиком/</w:t>
            </w:r>
          </w:p>
          <w:p w14:paraId="7F63125C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• Проект улучшения</w:t>
            </w:r>
          </w:p>
          <w:p w14:paraId="16C45A12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• Инженерная часть</w:t>
            </w:r>
          </w:p>
          <w:p w14:paraId="05C027C1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 сеть наружного освещения</w:t>
            </w:r>
          </w:p>
          <w:p w14:paraId="37C1C7F8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lastRenderedPageBreak/>
              <w:t>_ оросительная сеть</w:t>
            </w:r>
          </w:p>
          <w:p w14:paraId="2021390E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• Из предварительного расчета /объемный лист/</w:t>
            </w:r>
          </w:p>
          <w:p w14:paraId="35969E43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• Из других инфраструктур</w:t>
            </w:r>
          </w:p>
          <w:p w14:paraId="6E423173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 план трехмерных изображений/3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D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видов/</w:t>
            </w:r>
          </w:p>
          <w:p w14:paraId="7C70030F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 план благоустройства территории, озеленение, малые архитектурные особенности, устройство детской площадки, строительство дорожек, установка мусорных баков, беседок, скамеек, освещение, полив</w:t>
            </w:r>
          </w:p>
          <w:p w14:paraId="70324112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 Другие детали и требования к проекту будут представлены заказчиком при обсуждении эскизного варианта проекта.Оплата за выполненную рабуту предоставляется после получения положительного заключени экпертизы.</w:t>
            </w:r>
          </w:p>
          <w:p w14:paraId="52F73BA9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Документы, являющиеся основанием для проектирования:</w:t>
            </w:r>
          </w:p>
          <w:p w14:paraId="71B8A06D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 проектное задание (выполняется при совместном участии и согласовании выбранного Дизайнера и Заказчика),</w:t>
            </w:r>
          </w:p>
          <w:p w14:paraId="52EF743A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Разработка проекта согласно нормативным требованиям:</w:t>
            </w:r>
          </w:p>
          <w:p w14:paraId="474AAE03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 19.03.2015г. Правительство РА Постановление № 596-Н &lt;Об утверждении порядка выдачи разрешительных и иных документов в целях развития Республики Армения и отмене ряда постановлений Правительства Республики Армения&gt;,</w:t>
            </w:r>
          </w:p>
          <w:p w14:paraId="170273DF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_ Согласно строительным нормам «Искусственное и естественное освещение», утвержденным приказом 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N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56-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N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от 13.04.2017 Государственного комитета по градостроительству Республики Армения.</w:t>
            </w:r>
          </w:p>
          <w:p w14:paraId="5423F020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_ Строительные нормы, утвержденные приказом 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N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12-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N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Председателя Комитета по градостроительству РА от 21.06.2022.</w:t>
            </w:r>
          </w:p>
          <w:p w14:paraId="01BFEBB9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_Приказ № 43-А Председателя Государственного комитета по градостроительству АС РА от 04.05.2018 «Об утверждении Свода правил проектирования по обеспечению доступности зданий и сооружений для маломобильных групп населения и лиц с ограниченными возможностями»,</w:t>
            </w:r>
          </w:p>
          <w:p w14:paraId="3AC2C17E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lastRenderedPageBreak/>
              <w:t>_ № 392-Н от 16.02.2006г. Правительства РА. «Об утверждении Порядка обеспечения доступности социальной, транспортной и инженерной инфраструктур для инвалидов и маломобильных групп населения»,</w:t>
            </w:r>
          </w:p>
          <w:p w14:paraId="5C85DBD6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 Требования пункта 33, подпункта 10 Постановления Правительства РА № 526-Н от 04.05.2017 г. «Об утверждении Порядка организации процесса закупок и признании утратившим силу Постановления Правительства РА № 168-Н от 10.02.2011 г.»</w:t>
            </w:r>
          </w:p>
          <w:p w14:paraId="164F8227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Положение правил, определяющих состав и содержание проектов сметных документов:</w:t>
            </w:r>
          </w:p>
          <w:p w14:paraId="0340CABE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 Согласно приказу министра градостроительства РА 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N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128-Н от 11.09.2017г.</w:t>
            </w:r>
          </w:p>
          <w:p w14:paraId="67AE93D1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Выполнение проектных работ в "Рабочий проект" 1 (один) этап</w:t>
            </w:r>
          </w:p>
          <w:p w14:paraId="2F69ACFE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"РАБОЧИЙ ПРОЕКТ"</w:t>
            </w:r>
          </w:p>
          <w:p w14:paraId="041E649E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Документы, входящие в пакет проекта (в обработке).</w:t>
            </w:r>
          </w:p>
          <w:p w14:paraId="1D06BACC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1. Общее объяснение </w:t>
            </w:r>
          </w:p>
          <w:p w14:paraId="2638DCD5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2. Эскиз планировочной организации земельного участка (или главного участка    план) условный минимум, необходимый для обычного земельного участка</w:t>
            </w:r>
          </w:p>
          <w:p w14:paraId="6E7C9E1C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3. Строительный проект благоустройства, футбольное поле, забор высотой 4-5 м (спортивная площадка, детская площадка, зеленая зона, аллея, ограждение) </w:t>
            </w:r>
          </w:p>
          <w:p w14:paraId="3DCA83FF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4. Проведение внешней гальванической сети</w:t>
            </w:r>
          </w:p>
          <w:p w14:paraId="1D368FCD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5. Проведение оросительной сети </w:t>
            </w:r>
          </w:p>
          <w:p w14:paraId="51376DDC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6. Смета строительно-монтажных работ </w:t>
            </w:r>
          </w:p>
          <w:p w14:paraId="567E6836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7. Объемный лист / двуязычный: армяно-русский вариант раздельный/</w:t>
            </w:r>
          </w:p>
          <w:p w14:paraId="4A70D0E9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8. Проект организации строительства</w:t>
            </w:r>
          </w:p>
          <w:p w14:paraId="650B46B2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9. Меры по охране окружающей среды</w:t>
            </w:r>
          </w:p>
          <w:p w14:paraId="7CA40283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lastRenderedPageBreak/>
              <w:t>10. Меры по обеспечению доступности для инвалидов</w:t>
            </w:r>
          </w:p>
          <w:p w14:paraId="3B01525A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11. Другие документы, предусмотренные законодательством РА, в том числе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՝</w:t>
            </w:r>
          </w:p>
          <w:p w14:paraId="3CC11CCA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меры гражданской обороны и предотвращения чрезвычайных ситуаций (инженерно-техническая безопасность, меры безопасности опасных промышленных объектов, другие мероприятия, предусмотренные законодательством РА</w:t>
            </w:r>
          </w:p>
          <w:p w14:paraId="577A3FE8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12. Список сроков годности материалов и оборудования, предусмотренных проектом</w:t>
            </w:r>
          </w:p>
          <w:p w14:paraId="07F28EE9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13. При составлении проектов ориентируйтесь на фотографии, предоставленные административным округом</w:t>
            </w:r>
          </w:p>
          <w:p w14:paraId="7F613C22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Согласования</w:t>
            </w:r>
          </w:p>
          <w:p w14:paraId="504CED18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Согласование проекта</w:t>
            </w:r>
          </w:p>
          <w:p w14:paraId="32309E97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• Мэр Еревана</w:t>
            </w:r>
          </w:p>
          <w:p w14:paraId="0E40DDC7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• Управление строительства и благоустройства аппарата мэрии Еревана</w:t>
            </w:r>
          </w:p>
          <w:p w14:paraId="6988C361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• Другие заинтересованные организации</w:t>
            </w:r>
          </w:p>
          <w:p w14:paraId="3EBC40E5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Требования к строительным материалам, препаратам (эксплуатация).</w:t>
            </w:r>
          </w:p>
          <w:p w14:paraId="5712772B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- максимальный срок использования материалов, препаратов</w:t>
            </w:r>
          </w:p>
          <w:p w14:paraId="7A728EA0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- перечень материалов и препаратов, произведенных по новейшим технологиям</w:t>
            </w:r>
          </w:p>
          <w:p w14:paraId="17D68072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- перечень мероприятий по энергоэффективности, оборудования и материалов     </w:t>
            </w:r>
          </w:p>
          <w:p w14:paraId="1B0A53AF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Подробное и исчерпывающее описание характеристик строительных материалов и препаратов, используемых в проекте, в проектной спецификации и смете с указанием основных и/или паспортно-технических показателей, характеризующих данное изделие, наименование и модель производителя, если доступный.</w:t>
            </w:r>
          </w:p>
          <w:p w14:paraId="763911E0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- При использовании ссылок атрибут атрибутов должен содержать слова «или эквивалент».</w:t>
            </w:r>
          </w:p>
          <w:p w14:paraId="066FAC26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lastRenderedPageBreak/>
              <w:t xml:space="preserve">   РЕКОМЕНДАЦИИ</w:t>
            </w:r>
          </w:p>
          <w:p w14:paraId="052BE555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Использование местных и импортных строительных материалов в Армении.</w:t>
            </w:r>
          </w:p>
          <w:p w14:paraId="000991D9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ОБНОВЛЕНИЕ РАБОТЫ ПРОЕКТА</w:t>
            </w:r>
          </w:p>
          <w:p w14:paraId="0A2CEC81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Разработка проектно-сметной документации с помощью компьютерной программы.</w:t>
            </w:r>
          </w:p>
          <w:p w14:paraId="7879CCF4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6E3CBD">
              <w:rPr>
                <w:rFonts w:ascii="GHEA Grapalat" w:hAnsi="GHEA Grapalat" w:cs="TimesArmenianPSMT"/>
                <w:sz w:val="16"/>
                <w:szCs w:val="16"/>
              </w:rPr>
              <w:t>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Предоставление полного пакета проектных документов /текстовых и чертежных материалов/документов: 7 экземпляров на двух языках/отдельно или совмещенных армянском и русском/</w:t>
            </w:r>
          </w:p>
          <w:p w14:paraId="73B8AE0F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6E3CBD">
              <w:rPr>
                <w:rFonts w:ascii="GHEA Grapalat" w:hAnsi="GHEA Grapalat" w:cs="TimesArmenianPSMT"/>
                <w:sz w:val="16"/>
                <w:szCs w:val="16"/>
              </w:rPr>
              <w:t>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Представление ведомости объемов работ и ведомости объемов/без учета стоимости единиц/полный комплект документов: 3 и 1 экз. соответственно.</w:t>
            </w:r>
          </w:p>
          <w:p w14:paraId="0EFA622C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6E3CBD">
              <w:rPr>
                <w:rFonts w:ascii="GHEA Grapalat" w:hAnsi="GHEA Grapalat" w:cs="TimesArmenianPSMT"/>
                <w:sz w:val="16"/>
                <w:szCs w:val="16"/>
              </w:rPr>
              <w:t>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При этом объемный лист должен быть представлен на двух языках (отдельно на армянском и отдельно на русском).</w:t>
            </w:r>
          </w:p>
          <w:p w14:paraId="3694FB0A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6E3CBD">
              <w:rPr>
                <w:rFonts w:ascii="GHEA Grapalat" w:hAnsi="GHEA Grapalat" w:cs="TimesArmenianPSMT"/>
                <w:sz w:val="16"/>
                <w:szCs w:val="16"/>
              </w:rPr>
              <w:t>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Представление электронного пакета проектно-сметной двуязычной документации с носителями, текстовыми и чертежными материалами в форматах 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CAD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и 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PDF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, сметно-объемной ведомости в версиях 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EXCEL</w:t>
            </w:r>
          </w:p>
          <w:p w14:paraId="0C6F8C4C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Файлы, размещаемые на электронном носителе, должны иметь названия, эквивалентные содержанию, и не содержать посторонней информации. ПЕРИОД ВЫПОЛНЕНИЯ РАБОТЫ (ПРОДОЛЖИТЕЛЬНОСТЬ)</w:t>
            </w:r>
          </w:p>
          <w:p w14:paraId="2E65F509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Срок выполнения работ предусматривать 45 календарных дней со дня вступления договора (соглашения) в силу, после чего по инициативе заказчика будет представлен на простую градостроительную экспертизу:</w:t>
            </w:r>
          </w:p>
          <w:p w14:paraId="1876214E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РАЗРАБОТКА ПРОЕКТА</w:t>
            </w:r>
          </w:p>
          <w:p w14:paraId="06E8684F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По мере необходимости, если</w:t>
            </w:r>
          </w:p>
          <w:p w14:paraId="1CF6504E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1. По результатам простой градостроительной экспертизы, проведенной заказчиком, выдано заключение, в следующей редакции: «Проект возвращен на доработку», доработка проектно-сметной документации осуществляется без денежного возмещения , в течение максимального периода 10 дней.</w:t>
            </w:r>
          </w:p>
          <w:p w14:paraId="30737D41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lastRenderedPageBreak/>
              <w:t>Оплата работ производится после получения положительного заключения экспертизы.</w:t>
            </w:r>
          </w:p>
          <w:p w14:paraId="05987915" w14:textId="5998F3F0" w:rsidR="00344373" w:rsidRPr="009A621E" w:rsidRDefault="009A621E" w:rsidP="009A621E">
            <w:pPr>
              <w:pStyle w:val="ListParagraph"/>
              <w:shd w:val="clear" w:color="auto" w:fill="FFFFFF"/>
              <w:spacing w:before="0" w:after="0" w:line="276" w:lineRule="auto"/>
              <w:ind w:left="348" w:firstLine="0"/>
              <w:jc w:val="both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Планировать календарный график сроков выполнения отдельных видов работ, этапов и объемов.</w:t>
            </w:r>
          </w:p>
        </w:tc>
      </w:tr>
      <w:tr w:rsidR="00344373" w:rsidRPr="008D266B" w14:paraId="454B279D" w14:textId="77777777" w:rsidTr="00B05E2F">
        <w:trPr>
          <w:trHeight w:val="686"/>
        </w:trPr>
        <w:tc>
          <w:tcPr>
            <w:tcW w:w="450" w:type="dxa"/>
            <w:shd w:val="clear" w:color="auto" w:fill="auto"/>
          </w:tcPr>
          <w:p w14:paraId="23225DF3" w14:textId="4A31D568" w:rsidR="00344373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bookmarkStart w:id="0" w:name="_GoBack" w:colFirst="1" w:colLast="1"/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3</w:t>
            </w:r>
          </w:p>
        </w:tc>
        <w:tc>
          <w:tcPr>
            <w:tcW w:w="27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537239B" w14:textId="77777777" w:rsidR="00344373" w:rsidRPr="008D266B" w:rsidRDefault="00344373" w:rsidP="008D266B">
            <w:pPr>
              <w:spacing w:before="0" w:after="0"/>
              <w:ind w:left="0" w:hanging="64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266B">
              <w:rPr>
                <w:rFonts w:ascii="GHEA Grapalat" w:hAnsi="GHEA Grapalat"/>
                <w:sz w:val="20"/>
                <w:lang w:val="af-ZA"/>
              </w:rPr>
              <w:t xml:space="preserve">Շենգավիթ վարչական շրջանի բակային տարածքների բարեկարգման նախագծանախահաշվային փաստաթղթերի կազմման և  տրամադրման աշխատանքներ // Չեխովի 23 շենքի բակ ;Չեխովի 25 շենքի բակ; Եղբայրության 22 շենքի բակ; Եղբայրության 24 շենքի բակ; Չեխովի 17 շենքի բակ ;Շարուրի 17 և 19 բակ ; Արշակունյաց 330 շենքի բակ; Շիրակի 2ա; Շիրակի 6ա; 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Աէրացիա 1/10 և 2/10 շենքերի բակ; Աէրացիա 2/1 ; Աէրացիա 3; Ն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Շենգավիթ 11-րդ փողոց 39/1շենքի բակ; Ն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Շենգավիթ 11-րդ փողոց 37/2շենքի բակ; Ն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Շենգավիթ 11-րդ փողոց 1շենքի բակ;Ս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Տարոնցու 7/1; Շարուրի 8 շենքի բակ;Շարուրի 13 շենքի բակ; Մանթաշյան 3 և 5 շենքերի միացյալ բակ;Մանթաշյան 8 շենքի բակ; Շիրակի 8 շենքի բակ; Շիրակի 10 շենքի բակ; Արշակունյաց135ա և 135/19;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Արշակունյաց135ե; </w:t>
            </w:r>
            <w:r w:rsidRPr="008D266B">
              <w:rPr>
                <w:rFonts w:ascii="GHEA Grapalat" w:hAnsi="GHEA Grapalat"/>
                <w:sz w:val="20"/>
                <w:lang w:val="af-ZA"/>
              </w:rPr>
              <w:lastRenderedPageBreak/>
              <w:t>Եղբայրության 12 շենքի բակ; Եղբայրության 6 և 8 շենքերի բակ; Եղբայրության 11 և 13 շենքերի բակ;Մանանդյան 1/2, 1/3;Մանանդյան 22; Բագրատունյաց 12;Եղ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Թադևոսյան  նրբ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3 շենքի բակ;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Եղ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Թադևոսյան 13/1 շենքի բակ;Եղ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Թադևոսյան 12/6 շենքի բակ;Եղ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Թադևոսյան 15 շենքի բակ;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Ս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Տարոնցու  նրբ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1-3 շենքի բակ;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Ս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Տարոնցու  նրբ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3 -5շենքի բակ;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Ս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Տարոնցու  նրբ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7-9 շենքի բակ;Ս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Տարոնցու  նրբ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2- 4 շենքի բակ;Ս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Տարոնցու  նրբ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4  6շենքի բակ;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Ս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Տարոնցու  նրբ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6 - 8 շենքի բակ;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Ս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Տարոնցու  նրբ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14 -16 շենքի բակ;Գ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Նժդեհի 19 շենքի բակ</w:t>
            </w:r>
          </w:p>
          <w:p w14:paraId="54EE9DBF" w14:textId="77777777" w:rsidR="00344373" w:rsidRPr="008D266B" w:rsidRDefault="00344373" w:rsidP="008D266B">
            <w:pPr>
              <w:spacing w:before="0" w:after="0"/>
              <w:ind w:left="0" w:hanging="64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266B">
              <w:rPr>
                <w:rFonts w:ascii="GHEA Grapalat" w:hAnsi="GHEA Grapalat"/>
                <w:sz w:val="20"/>
                <w:lang w:val="af-ZA"/>
              </w:rPr>
              <w:t>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Շիրակի 20 շենքի բակ;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Շիրակի 7ա շենքի բակ; Շիրակի 13, 15 շենքի բակ;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Շիրակի 15 շենքի բակ;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Շիրակի 68, 70 շենքի բակ; Շիրակի 4-րդ նրբ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 8ա , 7ա շենքի բակ;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Արշակունյաց 42/1 և Գ. Նժդեհի 34/1 շենքերի միացյալ բակ,Մանանդյան 41/4//</w:t>
            </w:r>
          </w:p>
          <w:p w14:paraId="787AF6DC" w14:textId="6126896B" w:rsidR="00344373" w:rsidRPr="008D266B" w:rsidRDefault="00344373" w:rsidP="008D266B">
            <w:pPr>
              <w:spacing w:before="0" w:after="0"/>
              <w:ind w:left="0" w:hanging="64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266B">
              <w:rPr>
                <w:rFonts w:ascii="GHEA Grapalat" w:hAnsi="GHEA Grapalat"/>
                <w:sz w:val="20"/>
                <w:lang w:val="af-ZA"/>
              </w:rPr>
              <w:t xml:space="preserve">Работы по составлению и предоставлению проектно-сметной документации по благоустройству дворовых </w:t>
            </w:r>
            <w:r w:rsidRPr="008D266B">
              <w:rPr>
                <w:rFonts w:ascii="GHEA Grapalat" w:hAnsi="GHEA Grapalat"/>
                <w:sz w:val="20"/>
                <w:lang w:val="af-ZA"/>
              </w:rPr>
              <w:lastRenderedPageBreak/>
              <w:t>территорий / Двор Чехова 23 ;Двор Чехова 25 ;Двор ; Дом Братства ;Двор 24 Дом Братства ;Двор Чехова 17 дом ;Шарури17 и 19   двор ;Аршакуняц 330  двор ;Ширак 2а;Ширак 6а;Аэрация 1/10 и 2/10  двора;Аэрация 2/1;Аэрация 3;Н. Шенгавит 11-я улица, двор дома 39/1;Н. Шенгавит 11-я улица, двор дома 37/2;Н. Шенгавит 11-я улица, двор дома 1;С. Таронцу 7/1;Двор дома Шарур 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Двор 13 дома Шарури;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Совместный двор домов Манташяна 3 и 5;Двор дома Манташяна 8;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Двор дома Ширак 8;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Двор дома Ширак 10;Аршакуняц 135а и 135/19;Аршакуняц 135е; Двор Ехпайрутян 12 ;Двор Ехпайрутян 6 и 8;Двор Ехпайрутян 11 и 13;Манандяна 1/2, 1/3;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Манандян 22;Багратуняц 12;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Ег. Тадевосян ул. переулок 3;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Ег.  Тадевосян 13/1;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Ег.  Тадевосян 12/6;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Ег.  Тадевосян 15;С. Таронцу переулок. 1-3  двора;С. Таронцу переулок.  3-5 домов;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С. Таронцу переулок. 7-9  двор;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 xml:space="preserve">С. Таронцу переулок. 2-4двора;С. Таронцу переулок. 4 -6 </w:t>
            </w:r>
            <w:r w:rsidRPr="008D266B">
              <w:rPr>
                <w:rFonts w:ascii="GHEA Grapalat" w:hAnsi="GHEA Grapalat"/>
                <w:sz w:val="20"/>
                <w:lang w:val="af-ZA"/>
              </w:rPr>
              <w:lastRenderedPageBreak/>
              <w:t>дома;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С. Таронцу переулок. 6 - 8 двор;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С. Таронцу переулок. 14-16двор;Двор дома Г. Нжде 19;Двор дома Ширак 20;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Двор дома Ширак 7а;Двор дома 13, Ширак 15;Двор дома Ширак 15;Двор дома 68, 70 Ширак;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Ширака. 4-й переулок Двор дома 8а, 7а;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Совместный двор домов Аршакуняц 42/1 и  Г. Нжде 34/1;</w:t>
            </w:r>
            <w:r w:rsidRPr="008D266B">
              <w:rPr>
                <w:rFonts w:ascii="MS Gothic" w:eastAsia="MS Gothic" w:hAnsi="MS Gothic" w:cs="MS Gothic" w:hint="eastAsia"/>
                <w:sz w:val="20"/>
                <w:lang w:val="af-ZA"/>
              </w:rPr>
              <w:t>․</w:t>
            </w:r>
            <w:r w:rsidRPr="008D266B">
              <w:rPr>
                <w:rFonts w:ascii="GHEA Grapalat" w:hAnsi="GHEA Grapalat"/>
                <w:sz w:val="20"/>
                <w:lang w:val="af-ZA"/>
              </w:rPr>
              <w:t>Манандяна 41/4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14:paraId="67714DCE" w14:textId="77777777" w:rsidR="00344373" w:rsidRPr="003E40BF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3E40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դրամ</w:t>
            </w:r>
          </w:p>
          <w:p w14:paraId="205D4FFB" w14:textId="00C2D38C" w:rsidR="00344373" w:rsidRPr="003E40BF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3E40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драм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6D225FA" w14:textId="4D3A5110" w:rsidR="00344373" w:rsidRPr="003E40BF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3E40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707C0D6" w14:textId="5144BD49" w:rsidR="00344373" w:rsidRPr="003E40BF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3E40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14:paraId="3F7DA37D" w14:textId="4A0ED878" w:rsidR="00344373" w:rsidRPr="00344373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af-ZA"/>
              </w:rPr>
            </w:pPr>
            <w:r w:rsidRPr="0072655D">
              <w:rPr>
                <w:rFonts w:ascii="GHEA Grapalat" w:hAnsi="GHEA Grapalat"/>
                <w:sz w:val="20"/>
                <w:lang w:val="af-ZA"/>
              </w:rPr>
              <w:t>5,640,000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1F5D2C4" w14:textId="36934438" w:rsidR="00344373" w:rsidRPr="00344373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af-ZA"/>
              </w:rPr>
            </w:pPr>
            <w:r w:rsidRPr="0072655D">
              <w:rPr>
                <w:rFonts w:ascii="GHEA Grapalat" w:hAnsi="GHEA Grapalat"/>
                <w:sz w:val="20"/>
                <w:lang w:val="af-ZA"/>
              </w:rPr>
              <w:t>5,640,000</w:t>
            </w:r>
          </w:p>
        </w:tc>
        <w:tc>
          <w:tcPr>
            <w:tcW w:w="6930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D46AFB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Նախատեսվում է մշակել բակի բարեկարգման աշխատանքների նախագծանախահաշվային փաստաթղթեր, կազմված՝</w:t>
            </w:r>
          </w:p>
          <w:p w14:paraId="6C18F31A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• Էսկիզային նախագծից /համաձայնեցված պատվիրատուի հետ/</w:t>
            </w:r>
          </w:p>
          <w:p w14:paraId="14331712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• Բարեկարգման նախագիծ</w:t>
            </w:r>
          </w:p>
          <w:p w14:paraId="0708D34D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• Ինժեներական մաս</w:t>
            </w:r>
          </w:p>
          <w:p w14:paraId="789EE891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- արտաքին լուսավորության ցանց</w:t>
            </w:r>
          </w:p>
          <w:p w14:paraId="034CFA57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- ոռոգման ցանց</w:t>
            </w:r>
          </w:p>
          <w:p w14:paraId="3B2C923B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• Նախահաշվից /ծավալաթերթ/</w:t>
            </w:r>
          </w:p>
          <w:p w14:paraId="37F2A4DF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• Այլն</w:t>
            </w:r>
          </w:p>
          <w:p w14:paraId="72ABDBC5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_նախագծով նախատեսել  եռաչափ պատկերները /3Դ տեսքերը/</w:t>
            </w:r>
          </w:p>
          <w:p w14:paraId="461B0FD3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_նախագծով նախատեսել տարածքի բարեկարգում, կանաչապատում, փոքր ճարտարապետական տեսքեր, խաղահրապարակի կառուցում, լուսավորություն, արահետների կառուցում, աղբամանների, զրուցատաղավարների, նստարանների նախատեսում, ոռոգում</w:t>
            </w:r>
          </w:p>
          <w:p w14:paraId="173AE3DA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_նախատեսել այլ միջոցառումներ տարածքի պատշաճ տեսքը ապահովելու համար</w:t>
            </w:r>
          </w:p>
          <w:p w14:paraId="4943DFA3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_Նախագծի վերաբերյալ այլ մանրամասնությունները և պահանջները կներկայացվեն պատվիրատուի կողմից նախագծի էսքիզային տարբերակի քննարկման ժամանակ:</w:t>
            </w:r>
          </w:p>
          <w:p w14:paraId="4BE747F5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Նախագծման համար հիմք հանդիսացող փաստաթղթեր՝</w:t>
            </w:r>
          </w:p>
          <w:p w14:paraId="02C05062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_նախագծային առաջադրանք (կազմվում է ընտրված Նախագծողի և Պատվիրատուի համատեղ մասնակցությամբ և հաստատմամբ),</w:t>
            </w:r>
          </w:p>
          <w:p w14:paraId="26D872EE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lastRenderedPageBreak/>
              <w:t>Նախագծի մշակում ըստ նորմատիվային պահանջների՝</w:t>
            </w:r>
          </w:p>
          <w:p w14:paraId="58BDD833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_ՀՀ կառավարության 19.03.2015թ. թիվ 596-Ն որոշում &lt;ՀՀ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մասին&gt;,</w:t>
            </w:r>
          </w:p>
          <w:p w14:paraId="061BEECD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_ՀՀ ԿԱ քաղաքաշինության պետական կոմիտեի 13.04.2017թ N56-Ն հրամանով հաստատված &lt;Արհեստական և բնական լուսավորում&gt; շինարարական նորմերով</w:t>
            </w:r>
          </w:p>
          <w:p w14:paraId="78A4F2E1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_ՀՀ քաղաքաշինության կոմիտեի նախագահի 21.06.2022  N12-Ն հրամանով հաստատված &lt;Տարածքի բարեկարգում&gt;շինարարական նորմերով</w:t>
            </w:r>
          </w:p>
          <w:p w14:paraId="6B069BB8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_ՀՀ ԿԱ քաղաքաշինության պետական կոմիտեի նախագահի 05.04.2018թ &lt;Բնակչության սակավաշարժ խմբերի և հաշմանդամություն ունեցող անձանց համար շենքերի և շինությունների մատչելիության ապահովման նախագծման կանոնների հավաքածուին հավանություն տալու մասին&gt; թիվ 43-Ա հրաման,</w:t>
            </w:r>
          </w:p>
          <w:p w14:paraId="7790D6F4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_ՀՀ կառավարության 16.02.2006թ թիվ 392-Ն որ. &lt;Հաշմանդամների և բնակչության սակավաշարժուն խմբերի համար սոցիալական, տրանսպորտային և ինժեներական ենթակառուցվածքների մատչելիության ապահովման կարգը հաստատելու մասին&gt;,</w:t>
            </w:r>
          </w:p>
          <w:p w14:paraId="0A934B40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_ՀՀ կառավարության 04.05.2017թ &lt;Գնումների գործընթացի կազմակերպման կարգը հաստատելու և ՀՀ կառավարության 10.02.2011թ թիվ 168-Ն որոշումը ուժը կորցրած ճանաչելու մասին&gt; թիվ 526-Ն որոշման Կարգի 33-րդ կետի 10-րդ ենթակետի պահանջներ:</w:t>
            </w:r>
          </w:p>
          <w:p w14:paraId="4FBA8C6C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Նախագծանախահաշվային փաստաթղթերի կազմը և բովանդակությունը սահմանող կանոնների ապահովում՝          </w:t>
            </w:r>
          </w:p>
          <w:p w14:paraId="42A9F196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ՀՀ քաղաքաշինության նախարարի 11.09.2017թ N128-Ն հրամանի համաձայն</w:t>
            </w:r>
          </w:p>
          <w:p w14:paraId="0CA5E5FB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_Նախագծային աշխատանքների իրականացում «Աշխատանքային Նախագիծ» 1 (մեկ) փուլով</w:t>
            </w:r>
          </w:p>
          <w:p w14:paraId="53748388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«ԱՇԽԱՏԱՆՔԱՅԻՆ ՆԱԽԱԳԻԾ»  </w:t>
            </w:r>
          </w:p>
          <w:p w14:paraId="37E6DED6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Նախագծի լրակազմում ընդգրկվող (մշակվող) փաստաթղթեր</w:t>
            </w:r>
          </w:p>
          <w:p w14:paraId="2EFF76D5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1. Ընդհանուր բացատրագիր </w:t>
            </w:r>
          </w:p>
          <w:p w14:paraId="197EA0F9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lastRenderedPageBreak/>
              <w:t xml:space="preserve">2. Հողամասի հատակագծային կազմակերպման ուրվագիծ (կամ հողամասի գլխավոր    </w:t>
            </w:r>
          </w:p>
          <w:p w14:paraId="29F230E6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հատակագիծ) պայմանական նվազագույն անհրաժեշտ կանոնավոր հողատարածքի համար</w:t>
            </w:r>
          </w:p>
          <w:p w14:paraId="4B4AA31F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3. Բարեկարգման, կանաչապատման, հանգստի գոտու (մարզահրապարակ, խաղահրապարակ, ճեմուղի, բազրիք)  կառուցման նախագիծ </w:t>
            </w:r>
          </w:p>
          <w:p w14:paraId="0960C59D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4. Արտաքին էլեկտրալուսավորման ցանցի անցկացում</w:t>
            </w:r>
          </w:p>
          <w:p w14:paraId="6089DA58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5. Ոռոգման ցանցի անցկացում </w:t>
            </w:r>
          </w:p>
          <w:p w14:paraId="238A58A8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6. Շինմոնտաժային աշխատանքների նախահաշիվ </w:t>
            </w:r>
          </w:p>
          <w:p w14:paraId="0D77F416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7. Ծավալաթերթ / երկլեզու՝ հայերեն-ռուսերեն տարբերակները առանձնացված/</w:t>
            </w:r>
          </w:p>
          <w:p w14:paraId="4DDB954E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8. Շինարարության կազմակերպման նախագիծ</w:t>
            </w:r>
          </w:p>
          <w:p w14:paraId="7BFBBCB4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9. Շրջակա միջավայրի պահպանմանն ուղղված միջոցառումներ</w:t>
            </w:r>
          </w:p>
          <w:p w14:paraId="038350C3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10. Հաշմանդամների համար մատչելիության ապահովմանն ուղղված միջոցառումներ</w:t>
            </w:r>
          </w:p>
          <w:p w14:paraId="5FBDF69F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11. Այլ փաստաթղթեր, որոնք նախատեսված են ՀՀ օրենսդրությամբ, այդ թվում՝</w:t>
            </w:r>
          </w:p>
          <w:p w14:paraId="15AB0AEE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քաղաքացիական պաշտպանության ու արտակարգ իրավիճակների կանխարգելման միջոցառումներ (ինժեներատեխնիկական անվտանգություն, վտանգավոր արդյունաբերական օբյեկտների անվտանգության միջոցառումներ, ՀՀ օրենսդրությամբ նախատեսված այլ միջոցառումներ</w:t>
            </w:r>
          </w:p>
          <w:p w14:paraId="5DCF05C8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12. Նախագծով նախատեսված նյութերի և սարքավորումների երաշիքային ժամկետների ցանկ</w:t>
            </w:r>
          </w:p>
          <w:p w14:paraId="6A1DA1C5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13. Նախագծերը կազմելիս ղեկավարվել վարչական շրջանի կողմից տրամադրվող լուսանկարնրով </w:t>
            </w:r>
          </w:p>
          <w:p w14:paraId="0DD3F3C9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Համաձայնեցումներ</w:t>
            </w:r>
          </w:p>
          <w:p w14:paraId="173C2B1B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Նախագծի համաձայնեցում  </w:t>
            </w:r>
          </w:p>
          <w:p w14:paraId="7A4E706A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lastRenderedPageBreak/>
              <w:t>1. Երևանի քաղաքապետ</w:t>
            </w:r>
          </w:p>
          <w:p w14:paraId="2E3B88E5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2. Երևանի քաղաքապետարանի աշխատակազմի շինարարության և բարեկարգման վարչություն</w:t>
            </w:r>
          </w:p>
          <w:p w14:paraId="3CFF92BB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3. Այլ շահագրգիռ կազմակերպություններ</w:t>
            </w:r>
          </w:p>
          <w:p w14:paraId="33ACEC19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Շինարարական նյութերի, պատրաստվածքների (շահագործման) նկատմամբ պահանջներ</w:t>
            </w:r>
          </w:p>
          <w:p w14:paraId="0BEA3E99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- նյութերի, պատրաստվածքների շահագործման առավելագույն ժամկետ</w:t>
            </w:r>
          </w:p>
          <w:p w14:paraId="347019F2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- նորագույն տեխնոլոգիաների կիրառմամբ արտադրված նյութերի, պատրաստվածքների ցանկ</w:t>
            </w:r>
          </w:p>
          <w:p w14:paraId="4BA032C1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- էներգաարդյունավետություն ապահովող միջոցառումների, սարքավորումների և նյութերի ցանկ</w:t>
            </w:r>
          </w:p>
          <w:p w14:paraId="5BC7E7C9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     Նախագծում օգտագործվող շինարարական նյութերի, պատրաստվածքների հատկանիշների մանրամասն և սպառիչ նկարագրում-բնութագրում՝ նախագծի մասնագրերում և նախահաշվում՝ նշելով տվյալ ապրանքը բնութագրող հիմնական և/կամ անձնագրային տեխնիկական ցուցանիշները, արտադրող ընկերության անվանումը և մոդելը՝ առկայության պարագայում: </w:t>
            </w:r>
          </w:p>
          <w:p w14:paraId="1F13E369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_ Հղումներ օգտագործելու դեպքում՝ հատկանիշների բնութագիրը պետք է պարունակի «կամ համարժեք» բառերը:</w:t>
            </w:r>
          </w:p>
          <w:p w14:paraId="5908015E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  ԱՌԱՋԱՐԿՈՒԹՅՈՒՆՆԵՐ</w:t>
            </w:r>
          </w:p>
          <w:p w14:paraId="23296544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Տեղական արտադրության և Հայաստան ներմուծվող շինանյութերի օգտագործում,,</w:t>
            </w:r>
          </w:p>
          <w:p w14:paraId="061EADAF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ԱՇԽԱՏԱՆՔԱՅԻՆ ՆԱԽԱԳԾԻ ԼՐԱԿԱԶՄ</w:t>
            </w:r>
          </w:p>
          <w:p w14:paraId="61F9CD17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Նախագծանախահաշվային փաստաթղթերի մշակում համակարգչային ծրագրով: </w:t>
            </w:r>
          </w:p>
          <w:p w14:paraId="473DE63D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 Նախագծային փաստաթղթերի /տեքստային և գծագրական նյութերի/ փաստաթղթային ամբողջական փաթեթի ներկայացում՝ 7 օրինակ երկլեզու/առանձին կամ համատեղված հայերեն և ռուսերեն/</w:t>
            </w:r>
          </w:p>
          <w:p w14:paraId="2CB687CE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lastRenderedPageBreak/>
              <w:t xml:space="preserve"> Նախահաշվի և ծավալաթերթի/առանց միավոր արժեքների/ փաստաթղթերի ամբողջական փաթեթի ներկայացում՝ համապատասխանաբար 3 և 1 օրինակ: </w:t>
            </w:r>
          </w:p>
          <w:p w14:paraId="7184B4E9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Ընդ որում ծավալաթերթը ներկայացնել երկլեզու /առանձին հայերեն և առանձին ռուսերեն/</w:t>
            </w:r>
          </w:p>
          <w:p w14:paraId="0B1D4F00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 Նախագծանախահաշվային երկլեզու փաստաթղթերի Էլեկտրոնային փաթեթի ներկայացում՝ կրիչով, տեքստային և գծագրական նյութերը՝ CAD և PDF ֆորմատներով, նախահաշիվը և ծավալաթերթը՝ EXCEL տարբերակներով</w:t>
            </w:r>
          </w:p>
          <w:p w14:paraId="7E6C6C51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*Էլեկտրոնային կրիչում ներառվող ֆայլերը պետք է ունենան պարունակությանը համարժեք անվանումներ, և զերծ լինեն կողմնակի ինֆորմացիայից: </w:t>
            </w:r>
          </w:p>
          <w:p w14:paraId="20845DE8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ԱՇԽԱՏԱՆՔՆԵՐԻ ԿԱՏԱՐՄԱՆ ԺԱՄԿԵՏ (ՏԵՎՈՂՈՒԹՅՈՒՆ)</w:t>
            </w:r>
          </w:p>
          <w:p w14:paraId="11135823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Աշխատանքների կատարման ժամանակահատվածը նախատեսել պայմանագիրն (համաձայնագիրն) ուժի մեջ մտնելու օրվան հաջորդող օրվանից՝ 45 օրացուցային օր, որից հետո Պատվիրատուի նախաձեռնությամբ կներկայացվի պարզ քաղաքաշինական փորձաքննության: </w:t>
            </w:r>
          </w:p>
          <w:p w14:paraId="2E28FBCD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ՆԱԽԱԳԾԻ ԼՐԱՄՇԱԿՈՒՄ</w:t>
            </w:r>
          </w:p>
          <w:p w14:paraId="7550AD14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Ըստ անհրաժեշտության, եթե պատվիրատուի նախաձեռնությամբ իրականացվող քաղաքաշինական պարզ փորձաքննության արդյունքներով տրվել է եզրակացություն, հետևյալ ձևակերպմամբ «Նախագիծը վերադարձվում է լրամշակման», նախագծանախահաշվային փաստաթղթերի լրամշակումն իրականացվում է առանց ֆինանսական փոխհատուցման՝ առավելագույնը 10-օրյա ժամկետում:</w:t>
            </w:r>
          </w:p>
          <w:p w14:paraId="330CCEA7" w14:textId="77777777" w:rsidR="009A621E" w:rsidRPr="0065059B" w:rsidRDefault="009A621E" w:rsidP="009A621E">
            <w:pPr>
              <w:tabs>
                <w:tab w:val="left" w:pos="62"/>
              </w:tabs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Աշխատանքների վճարումը կիրականացվի դրական փորձաքննության եզրակացությունը ստանալուց հետո:</w:t>
            </w:r>
          </w:p>
          <w:p w14:paraId="15DCF670" w14:textId="0D60B636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Նախատեսել օրացուցային գրաֆիկ՝ առանձին տեսակի աշխատանքների, փուլերի և ծավալների կատարման ժամկետների: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В рамках проектных решений:</w:t>
            </w:r>
          </w:p>
          <w:p w14:paraId="58E6D105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_Планируется разработать проектно-сметную документацию на работы по       благоустройству двора в составе:</w:t>
            </w:r>
          </w:p>
          <w:p w14:paraId="29ED9EB6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• Из эскизного проекта /согласованного с заказчиком/</w:t>
            </w:r>
          </w:p>
          <w:p w14:paraId="1BEE6331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• Проект улучшения</w:t>
            </w:r>
          </w:p>
          <w:p w14:paraId="236015AF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lastRenderedPageBreak/>
              <w:t>• Инженерная часть</w:t>
            </w:r>
          </w:p>
          <w:p w14:paraId="382CADF8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 сеть наружного освещения</w:t>
            </w:r>
          </w:p>
          <w:p w14:paraId="251AE34E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_оросительная сеть</w:t>
            </w:r>
          </w:p>
          <w:p w14:paraId="138EE382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• Из предварительного расчета /объемный лист/</w:t>
            </w:r>
          </w:p>
          <w:p w14:paraId="6BBAA03B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• Из других инфраструктур</w:t>
            </w:r>
          </w:p>
          <w:p w14:paraId="71A1E580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_план трехмерных изображений/3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D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видов/</w:t>
            </w:r>
          </w:p>
          <w:p w14:paraId="6AEE5942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_план благоустройства территории, озеленение, малые архитектурные особенности, устройство детской площадки, строительство дорожек, установка мусорных баков, беседок, скамеек, освещение, полив</w:t>
            </w:r>
          </w:p>
          <w:p w14:paraId="54E31942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 Другие детали и требования к проекту будут представлены заказчиком при обсуждении эскизного варианта проекта.Оплата за выполненную рабуту предоставляется после получения положительного заключени экпертизы.</w:t>
            </w:r>
          </w:p>
          <w:p w14:paraId="274CE28D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Документы, являющиеся основанием для проектирования:</w:t>
            </w:r>
          </w:p>
          <w:p w14:paraId="4B9C1270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_проектное задание (выполняется при совместном участии и согласовании выбранного Дизайнера и Заказчика),</w:t>
            </w:r>
          </w:p>
          <w:p w14:paraId="3D7C3D03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Разработка проекта согласно нормативным требованиям:</w:t>
            </w:r>
          </w:p>
          <w:p w14:paraId="623D6C43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 19.03.2015г. Правительство РА Постановление № 596-Н &lt;Об утверждении порядка выдачи разрешительных и иных документов в целях развития Республики Армения и отмене ряда постановлений Правительства Республики Армения&gt;,</w:t>
            </w:r>
          </w:p>
          <w:p w14:paraId="696F2DD0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_ Согласно строительным нормам «Искусственное и естественное освещение», утвержденным приказом 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N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56-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N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от 13.04.2017 Государственного комитета по градостроительству Республики Армения.</w:t>
            </w:r>
          </w:p>
          <w:p w14:paraId="693D7ED8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_ Строительные нормы, утвержденные приказом 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N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12-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N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Председателя Комитета по градостроительству РА от 21.06.2022.</w:t>
            </w:r>
          </w:p>
          <w:p w14:paraId="77380F17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lastRenderedPageBreak/>
              <w:t>_ Приказ № 43-А Председателя Государственного комитета по градостроительству АС РА от 04.05.2018 «Об утверждении Свода правил проектирования по обеспечению доступности зданий и сооружений для маломобильных групп населения и лиц с ограниченными возможностями»,</w:t>
            </w:r>
          </w:p>
          <w:p w14:paraId="3CA7D167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_№ 392-Н от 16.02.2006г. Правительства РА. «Об утверждении Порядка обеспечения доступности социальной, транспортной и инженерной инфраструктур для инвалидов и маломобильных групп населения»,</w:t>
            </w:r>
          </w:p>
          <w:p w14:paraId="0D193390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_ Требования пункта 33, подпункта 10 Постановления Правительства РА № 526-Н от 04.05.2017 г. «Об утверждении Порядка организации процесса закупок и признании утратившим силу Постановления Правительства РА № 168-Н от 10.02.2011 г.»</w:t>
            </w:r>
          </w:p>
          <w:p w14:paraId="1ADBD84F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Положение правил, определяющих состав и содержание проектов сметных документов:</w:t>
            </w:r>
          </w:p>
          <w:p w14:paraId="7F05FCA0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 Согласно приказу министра градостроительства РА 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N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128-Н от 11.09.2017г.</w:t>
            </w:r>
          </w:p>
          <w:p w14:paraId="23B99397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Выполнение проектных работ в "Рабочий проект" 1 (один) этап</w:t>
            </w:r>
          </w:p>
          <w:p w14:paraId="215FDF4D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"РАБОЧИЙ ПРОЕКТ"</w:t>
            </w:r>
          </w:p>
          <w:p w14:paraId="76063F79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Документы, входящие в пакет проекта (в обработке).</w:t>
            </w:r>
          </w:p>
          <w:p w14:paraId="68BDEF21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1. Общее объяснение </w:t>
            </w:r>
          </w:p>
          <w:p w14:paraId="598BADA9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2. Эскиз планировочной организации земельного участка (или главного участка    план) условный минимум, необходимый для обычного земельного участка</w:t>
            </w:r>
          </w:p>
          <w:p w14:paraId="5E922314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3. Строительный проект благоустройства, озеленения, зоны отдыха (спортивная площадка, детская площадка, аллея, ограждение)</w:t>
            </w:r>
          </w:p>
          <w:p w14:paraId="2758ABAE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4. Проведение внешней гальванической сети</w:t>
            </w:r>
          </w:p>
          <w:p w14:paraId="0FBEFDE4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5. Проведение оросительной сети </w:t>
            </w:r>
          </w:p>
          <w:p w14:paraId="2D1ED8D7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6. Смета строительно-монтажных работ </w:t>
            </w:r>
          </w:p>
          <w:p w14:paraId="13716EC0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7. Объемный лист / двуязычный: армяно-русский вариант раздельный/</w:t>
            </w:r>
          </w:p>
          <w:p w14:paraId="01B26989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lastRenderedPageBreak/>
              <w:t>8. Проект организации строительства</w:t>
            </w:r>
          </w:p>
          <w:p w14:paraId="34875F92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9. Меры по охране окружающей среды</w:t>
            </w:r>
          </w:p>
          <w:p w14:paraId="486A43BA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10. Меры по обеспечению доступности для инвалидов</w:t>
            </w:r>
          </w:p>
          <w:p w14:paraId="2FB4FF54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11. Другие документы, предусмотренные законодательством РА, в том числе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՝</w:t>
            </w:r>
          </w:p>
          <w:p w14:paraId="4DB3FB4D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меры гражданской обороны и предотвращения чрезвычайных ситуаций (инженерно-техническая безопасность, меры безопасности опасных промышленных объектов, другие мероприятия, предусмотренные законодательством РА</w:t>
            </w:r>
          </w:p>
          <w:p w14:paraId="0CBCA53F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12. Список сроков годности материалов и оборудования, предусмотренных проектом</w:t>
            </w:r>
          </w:p>
          <w:p w14:paraId="3C1C276C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13. При составлении проектов ориентируйтесь на фотографии, предоставленные административным округом</w:t>
            </w:r>
          </w:p>
          <w:p w14:paraId="1F21234B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Согласования</w:t>
            </w:r>
          </w:p>
          <w:p w14:paraId="5553AB8B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Согласование проекта</w:t>
            </w:r>
          </w:p>
          <w:p w14:paraId="05E8CF4A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• Мэр Еревана</w:t>
            </w:r>
          </w:p>
          <w:p w14:paraId="4F64EA8D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• Управление строительства и благоустройства аппарата мэрии Еревана</w:t>
            </w:r>
          </w:p>
          <w:p w14:paraId="6D87048D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• Другие заинтересованные организации</w:t>
            </w:r>
          </w:p>
          <w:p w14:paraId="6FC6938D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Требования к строительным материалам, препаратам (эксплуатация).</w:t>
            </w:r>
          </w:p>
          <w:p w14:paraId="30176BA7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- максимальный срок использования материалов, препаратов</w:t>
            </w:r>
          </w:p>
          <w:p w14:paraId="0D89C102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- перечень материалов и препаратов, произведенных по новейшим технологиям</w:t>
            </w:r>
          </w:p>
          <w:p w14:paraId="78BE2D4F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- перечень мероприятий по энергоэффективности, оборудования и материалов     </w:t>
            </w:r>
          </w:p>
          <w:p w14:paraId="32DD29C2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Подробное и исчерпывающее описание характеристик строительных материалов и препаратов, используемых в проекте, в проектной спецификации и смете с 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lastRenderedPageBreak/>
              <w:t>указанием основных и/или паспортно-технических показателей, характеризующих данное изделие, наименование и модель производителя, если доступный.</w:t>
            </w:r>
          </w:p>
          <w:p w14:paraId="6997CD44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- При использовании ссылок атрибут атрибутов должен содержать слова «или эквивалент».</w:t>
            </w:r>
          </w:p>
          <w:p w14:paraId="7FAAA914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  РЕКОМЕНДАЦИИ</w:t>
            </w:r>
          </w:p>
          <w:p w14:paraId="51255C60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Использование местных и импортных строительных материалов в Армении.</w:t>
            </w:r>
          </w:p>
          <w:p w14:paraId="2155AF4F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ОБНОВЛЕНИЕ РАБОТЫ ПРОЕКТА</w:t>
            </w:r>
          </w:p>
          <w:p w14:paraId="6F333AC5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Разработка проектно-сметной документации с помощью компьютерной программы.</w:t>
            </w:r>
          </w:p>
          <w:p w14:paraId="1B6285F0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6E3CBD">
              <w:rPr>
                <w:rFonts w:ascii="GHEA Grapalat" w:hAnsi="GHEA Grapalat" w:cs="TimesArmenianPSMT"/>
                <w:sz w:val="16"/>
                <w:szCs w:val="16"/>
              </w:rPr>
              <w:t>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Предоставление полного пакета проектных документов /текстовых и чертежных материалов/документов: 7 экземпляров на двух языках/отдельно или совмещенных армянском и русском/</w:t>
            </w:r>
          </w:p>
          <w:p w14:paraId="2DB91118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6E3CBD">
              <w:rPr>
                <w:rFonts w:ascii="GHEA Grapalat" w:hAnsi="GHEA Grapalat" w:cs="TimesArmenianPSMT"/>
                <w:sz w:val="16"/>
                <w:szCs w:val="16"/>
              </w:rPr>
              <w:t>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Представление ведомости объемов работ и ведомости объемов/без учета стоимости единиц/полный комплект документов: 3 и 1 экз. соответственно.</w:t>
            </w:r>
          </w:p>
          <w:p w14:paraId="2FD19572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6E3CBD">
              <w:rPr>
                <w:rFonts w:ascii="GHEA Grapalat" w:hAnsi="GHEA Grapalat" w:cs="TimesArmenianPSMT"/>
                <w:sz w:val="16"/>
                <w:szCs w:val="16"/>
              </w:rPr>
              <w:t>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При этом объемный лист должен быть представлен на двух языках (отдельно на армянском и отдельно на русском).</w:t>
            </w:r>
          </w:p>
          <w:p w14:paraId="165EF415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6E3CBD">
              <w:rPr>
                <w:rFonts w:ascii="GHEA Grapalat" w:hAnsi="GHEA Grapalat" w:cs="TimesArmenianPSMT"/>
                <w:sz w:val="16"/>
                <w:szCs w:val="16"/>
              </w:rPr>
              <w:t>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Представление электронного пакета проектно-сметной двуязычной документации с носителями, текстовыми и чертежными материалами в форматах 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CAD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 и 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PDF</w:t>
            </w: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 xml:space="preserve">, сметно-объемной ведомости в версиях </w:t>
            </w:r>
            <w:r w:rsidRPr="006E3CBD">
              <w:rPr>
                <w:rFonts w:ascii="GHEA Grapalat" w:hAnsi="GHEA Grapalat" w:cs="TimesArmenianPSMT"/>
                <w:sz w:val="16"/>
                <w:szCs w:val="16"/>
              </w:rPr>
              <w:t>EXCEL</w:t>
            </w:r>
          </w:p>
          <w:p w14:paraId="53C68FE9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Файлы, размещаемые на электронном носителе, должны иметь названия, эквивалентные содержанию, и не содержать посторонней информации. ПЕРИОД ВЫПОЛНЕНИЯ РАБОТЫ (ПРОДОЛЖИТЕЛЬНОСТЬ)</w:t>
            </w:r>
          </w:p>
          <w:p w14:paraId="038BC606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Срок выполнения работ предусматривать 45 календарных дней со дня вступления договора (соглашения) в силу, после чего по инициативе заказчика будет представлен на простую градостроительную экспертизу:</w:t>
            </w:r>
          </w:p>
          <w:p w14:paraId="243888A2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РАЗРАБОТКА ПРОЕКТА</w:t>
            </w:r>
          </w:p>
          <w:p w14:paraId="27DE6806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По мере необходимости, если</w:t>
            </w:r>
          </w:p>
          <w:p w14:paraId="1A49785C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lastRenderedPageBreak/>
              <w:t>1. По результатам простой градостроительной экспертизы, проведенной заказчиком, выдано заключение, в следующей редакции: «Проект возвращен на доработку», доработка проектно-сметной документации осуществляется без денежного возмещения , в течение максимального периода 10 дней.</w:t>
            </w:r>
          </w:p>
          <w:p w14:paraId="0F9B3485" w14:textId="77777777" w:rsidR="009A621E" w:rsidRPr="009A621E" w:rsidRDefault="009A621E" w:rsidP="009A621E">
            <w:pPr>
              <w:jc w:val="both"/>
              <w:rPr>
                <w:rFonts w:ascii="GHEA Grapalat" w:hAnsi="GHEA Grapalat" w:cs="TimesArmenianPSMT"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Оплата работ производится после получения положительного заключения экспертизы.</w:t>
            </w:r>
          </w:p>
          <w:p w14:paraId="5EA399AB" w14:textId="503A96A6" w:rsidR="00344373" w:rsidRPr="009A621E" w:rsidRDefault="009A621E" w:rsidP="009A621E">
            <w:pPr>
              <w:pStyle w:val="ListParagraph"/>
              <w:shd w:val="clear" w:color="auto" w:fill="FFFFFF"/>
              <w:spacing w:before="0" w:after="0" w:line="276" w:lineRule="auto"/>
              <w:ind w:left="348" w:firstLine="0"/>
              <w:jc w:val="both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9A621E">
              <w:rPr>
                <w:rFonts w:ascii="GHEA Grapalat" w:hAnsi="GHEA Grapalat" w:cs="TimesArmenianPSMT"/>
                <w:sz w:val="16"/>
                <w:szCs w:val="16"/>
                <w:lang w:val="ru-RU"/>
              </w:rPr>
              <w:t>Планировать календарный график сроков выполнения отдельных видов работ, этапов и объемов.</w:t>
            </w:r>
          </w:p>
        </w:tc>
      </w:tr>
      <w:bookmarkEnd w:id="0"/>
      <w:tr w:rsidR="00344373" w:rsidRPr="008D266B" w14:paraId="4B8BC031" w14:textId="77777777" w:rsidTr="001D0659">
        <w:trPr>
          <w:trHeight w:val="169"/>
        </w:trPr>
        <w:tc>
          <w:tcPr>
            <w:tcW w:w="14940" w:type="dxa"/>
            <w:gridSpan w:val="27"/>
            <w:shd w:val="clear" w:color="auto" w:fill="99CCFF"/>
            <w:vAlign w:val="center"/>
          </w:tcPr>
          <w:p w14:paraId="451180EC" w14:textId="1B8E30F5" w:rsidR="00344373" w:rsidRPr="00C44666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44373" w:rsidRPr="008D266B" w14:paraId="24C3B0CB" w14:textId="77777777" w:rsidTr="001D0659">
        <w:trPr>
          <w:trHeight w:val="137"/>
        </w:trPr>
        <w:tc>
          <w:tcPr>
            <w:tcW w:w="55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2E17C094" w:rsidR="00344373" w:rsidRPr="00054827" w:rsidRDefault="00344373" w:rsidP="0034437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Կիրառված գնման ընթացակարգը և դրա ընտրության հիմնավորումը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Примененная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процедура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за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купки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и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обоснование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ее</w:t>
            </w:r>
            <w:r w:rsidRPr="00054827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054827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выбора</w:t>
            </w:r>
          </w:p>
        </w:tc>
        <w:tc>
          <w:tcPr>
            <w:tcW w:w="94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F5A4D" w14:textId="47CECA85" w:rsidR="00344373" w:rsidRPr="00E8750A" w:rsidRDefault="00344373" w:rsidP="00344373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«Գնումների մասին» ՀՀ օրենքի 20-րդ հոդվածի համաձայն </w:t>
            </w:r>
          </w:p>
          <w:p w14:paraId="2C5DC7B8" w14:textId="123707DD" w:rsidR="00344373" w:rsidRPr="00054827" w:rsidRDefault="00344373" w:rsidP="00344373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Согласно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статье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20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закона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РА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«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О</w:t>
            </w:r>
            <w:r w:rsidRPr="00E8750A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</w:t>
            </w:r>
            <w:r w:rsidRPr="00E8750A">
              <w:rPr>
                <w:rFonts w:ascii="GHEA Grapalat" w:eastAsia="Times New Roman" w:hAnsi="GHEA Grapalat" w:cs="Sylfaen" w:hint="eastAsia"/>
                <w:b/>
                <w:sz w:val="16"/>
                <w:szCs w:val="14"/>
                <w:lang w:val="hy-AM" w:eastAsia="ru-RU"/>
              </w:rPr>
              <w:t>закупках»</w:t>
            </w:r>
          </w:p>
        </w:tc>
      </w:tr>
      <w:tr w:rsidR="00344373" w:rsidRPr="008D266B" w14:paraId="075EEA57" w14:textId="77777777" w:rsidTr="001D0659">
        <w:trPr>
          <w:trHeight w:val="196"/>
        </w:trPr>
        <w:tc>
          <w:tcPr>
            <w:tcW w:w="14940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344373" w:rsidRPr="001C4E63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44373" w:rsidRPr="00582BF8" w14:paraId="681596E8" w14:textId="77777777" w:rsidTr="009A62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0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1F1BAC80" w:rsidR="00344373" w:rsidRPr="00161935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направления или опубликования приглашения</w:t>
            </w:r>
          </w:p>
        </w:tc>
        <w:tc>
          <w:tcPr>
            <w:tcW w:w="693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707393F" w:rsidR="00344373" w:rsidRPr="001475EB" w:rsidRDefault="009A621E" w:rsidP="003443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="0034437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34437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  <w:r w:rsidR="00344373" w:rsidRPr="005B48C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.23թ.</w:t>
            </w:r>
          </w:p>
        </w:tc>
      </w:tr>
      <w:tr w:rsidR="00344373" w:rsidRPr="00582BF8" w14:paraId="199F948A" w14:textId="77777777" w:rsidTr="009A62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7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811CFCB" w:rsidR="00344373" w:rsidRPr="00161935" w:rsidRDefault="00344373" w:rsidP="0034437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6193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344373" w:rsidRPr="00161935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69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5ACE214" w:rsidR="00344373" w:rsidRPr="00A9220F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44373" w:rsidRPr="00582BF8" w14:paraId="6EE9B008" w14:textId="77777777" w:rsidTr="009A62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75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344373" w:rsidRPr="00161935" w:rsidRDefault="00344373" w:rsidP="0034437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344373" w:rsidRPr="00161935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69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344373" w:rsidRPr="00161935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44373" w:rsidRPr="00161935" w14:paraId="13FE412E" w14:textId="77777777" w:rsidTr="009A62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7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0E482731" w:rsidR="00344373" w:rsidRPr="00161935" w:rsidRDefault="00344373" w:rsidP="0034437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Հրավերի վերաբերյալ պարզաբանումների ամսաթիվը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разъяснений относительно приглашения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344373" w:rsidRPr="00161935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5E3DC9B2" w:rsidR="00344373" w:rsidRPr="00161935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Получения запроса</w:t>
            </w:r>
          </w:p>
        </w:tc>
        <w:tc>
          <w:tcPr>
            <w:tcW w:w="4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6160092" w:rsidR="00344373" w:rsidRPr="00161935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Պարզաբանման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Разъяснения</w:t>
            </w:r>
          </w:p>
        </w:tc>
      </w:tr>
      <w:tr w:rsidR="00344373" w:rsidRPr="00161935" w14:paraId="321D26CF" w14:textId="77777777" w:rsidTr="009A62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7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344373" w:rsidRPr="00161935" w:rsidRDefault="00344373" w:rsidP="0034437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344373" w:rsidRPr="00161935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344373" w:rsidRPr="00161935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344373" w:rsidRPr="00161935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44373" w:rsidRPr="00161935" w14:paraId="68E691E2" w14:textId="77777777" w:rsidTr="009A62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344373" w:rsidRPr="00161935" w:rsidRDefault="00344373" w:rsidP="0034437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344373" w:rsidRPr="00161935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344373" w:rsidRPr="00161935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344373" w:rsidRPr="00161935" w:rsidRDefault="00344373" w:rsidP="003443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44373" w:rsidRPr="00161935" w14:paraId="30B89418" w14:textId="77777777" w:rsidTr="001D0659">
        <w:trPr>
          <w:trHeight w:val="54"/>
        </w:trPr>
        <w:tc>
          <w:tcPr>
            <w:tcW w:w="14940" w:type="dxa"/>
            <w:gridSpan w:val="27"/>
            <w:shd w:val="clear" w:color="auto" w:fill="99CCFF"/>
            <w:vAlign w:val="center"/>
          </w:tcPr>
          <w:p w14:paraId="57E2319C" w14:textId="77777777" w:rsidR="00344373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B961EE4" w14:textId="77777777" w:rsidR="00344373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0776DB4" w14:textId="77777777" w:rsidR="00344373" w:rsidRPr="00161935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44373" w:rsidRPr="008D266B" w14:paraId="10DC4861" w14:textId="77777777" w:rsidTr="001D0659">
        <w:trPr>
          <w:trHeight w:val="605"/>
        </w:trPr>
        <w:tc>
          <w:tcPr>
            <w:tcW w:w="137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344373" w:rsidRPr="00161935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3284" w:type="dxa"/>
            <w:gridSpan w:val="4"/>
            <w:vMerge w:val="restart"/>
            <w:shd w:val="clear" w:color="auto" w:fill="auto"/>
            <w:vAlign w:val="center"/>
          </w:tcPr>
          <w:p w14:paraId="4FE503E7" w14:textId="5D4AD217" w:rsidR="00344373" w:rsidRPr="00161935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Наименования участников</w:t>
            </w:r>
          </w:p>
        </w:tc>
        <w:tc>
          <w:tcPr>
            <w:tcW w:w="10284" w:type="dxa"/>
            <w:gridSpan w:val="20"/>
            <w:shd w:val="clear" w:color="auto" w:fill="auto"/>
            <w:vAlign w:val="center"/>
          </w:tcPr>
          <w:p w14:paraId="1FD38684" w14:textId="2FA1F403" w:rsidR="00344373" w:rsidRPr="00161935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Յուրաքանչյուր մասնակցի հայտով, ներառյալ միաժամանակյա բանակցությունների կազմակերպման 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արդյունքում ներկայացված գինը  /ՀՀ դրամ</w:t>
            </w:r>
            <w:r w:rsidRPr="008116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footnoteReference w:id="6"/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Цена, представленная по заявке каждого участника,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включая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цену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представленную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результате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организации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одновременных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переговоров</w:t>
            </w: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/  Драмов РА</w:t>
            </w:r>
            <w:r w:rsidRPr="00811659">
              <w:rPr>
                <w:rFonts w:eastAsia="Times New Roman" w:cs="Sylfaen"/>
                <w:lang w:eastAsia="ru-RU"/>
              </w:rPr>
              <w:footnoteReference w:id="7"/>
            </w:r>
          </w:p>
        </w:tc>
      </w:tr>
      <w:tr w:rsidR="00344373" w:rsidRPr="00161935" w14:paraId="3FD00E3A" w14:textId="77777777" w:rsidTr="009A621E">
        <w:trPr>
          <w:trHeight w:val="365"/>
        </w:trPr>
        <w:tc>
          <w:tcPr>
            <w:tcW w:w="1372" w:type="dxa"/>
            <w:gridSpan w:val="3"/>
            <w:vMerge/>
            <w:shd w:val="clear" w:color="auto" w:fill="auto"/>
            <w:vAlign w:val="center"/>
          </w:tcPr>
          <w:p w14:paraId="67E5DBFB" w14:textId="77777777" w:rsidR="00344373" w:rsidRPr="00161935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84" w:type="dxa"/>
            <w:gridSpan w:val="4"/>
            <w:vMerge/>
            <w:shd w:val="clear" w:color="auto" w:fill="auto"/>
            <w:vAlign w:val="center"/>
          </w:tcPr>
          <w:p w14:paraId="7835142E" w14:textId="77777777" w:rsidR="00344373" w:rsidRPr="00161935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54" w:type="dxa"/>
            <w:gridSpan w:val="9"/>
            <w:shd w:val="clear" w:color="auto" w:fill="auto"/>
            <w:vAlign w:val="center"/>
          </w:tcPr>
          <w:p w14:paraId="27542D69" w14:textId="6E9980A9" w:rsidR="00344373" w:rsidRPr="00161935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Գինն առանց 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Цена без НДС</w:t>
            </w: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635EE2FE" w14:textId="244DB0ED" w:rsidR="00344373" w:rsidRPr="00161935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ԱԱՀ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НДС</w:t>
            </w:r>
          </w:p>
        </w:tc>
        <w:tc>
          <w:tcPr>
            <w:tcW w:w="4681" w:type="dxa"/>
            <w:gridSpan w:val="5"/>
            <w:shd w:val="clear" w:color="auto" w:fill="auto"/>
            <w:vAlign w:val="center"/>
          </w:tcPr>
          <w:p w14:paraId="4A371FE9" w14:textId="0CCE86EE" w:rsidR="00344373" w:rsidRPr="00161935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Ընդհանուր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Всего</w:t>
            </w:r>
          </w:p>
        </w:tc>
      </w:tr>
      <w:tr w:rsidR="00344373" w:rsidRPr="00161935" w14:paraId="4DA511EC" w14:textId="77777777" w:rsidTr="001D0659">
        <w:trPr>
          <w:trHeight w:val="592"/>
        </w:trPr>
        <w:tc>
          <w:tcPr>
            <w:tcW w:w="14940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8F734" w14:textId="77777777" w:rsidR="00344373" w:rsidRPr="002B4822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</w:p>
          <w:p w14:paraId="16ED8B98" w14:textId="77777777" w:rsidR="00344373" w:rsidRPr="002B4822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</w:p>
          <w:p w14:paraId="6ABF72D4" w14:textId="3CEB4CA7" w:rsidR="00344373" w:rsidRPr="002B4822" w:rsidRDefault="00344373" w:rsidP="003443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 w:rsidRPr="002B4822">
              <w:rPr>
                <w:rFonts w:ascii="GHEA Grapalat" w:hAnsi="GHEA Grapalat" w:cs="Sylfaen"/>
                <w:szCs w:val="16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szCs w:val="16"/>
                <w:lang w:val="hy-AM"/>
              </w:rPr>
              <w:t xml:space="preserve"> 1 лот 1</w:t>
            </w:r>
          </w:p>
        </w:tc>
      </w:tr>
      <w:tr w:rsidR="00344373" w:rsidRPr="005B48CE" w14:paraId="50825522" w14:textId="77777777" w:rsidTr="009A621E">
        <w:trPr>
          <w:trHeight w:val="538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5B95" w14:textId="77777777" w:rsidR="00344373" w:rsidRPr="00E75CCD" w:rsidRDefault="00344373" w:rsidP="00344373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75CCD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3C98" w14:textId="19E3F0F2" w:rsidR="00344373" w:rsidRPr="00E75CCD" w:rsidRDefault="00D62C48" w:rsidP="00344373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Էյ Վի Էն Գրուպ </w:t>
            </w:r>
            <w:r w:rsidRPr="005379EC">
              <w:rPr>
                <w:rFonts w:ascii="GHEA Grapalat" w:hAnsi="GHEA Grapalat" w:cs="Sylfaen"/>
                <w:lang w:val="hy-AM"/>
              </w:rPr>
              <w:t xml:space="preserve">ՍՊԸ»                                  </w:t>
            </w:r>
          </w:p>
        </w:tc>
        <w:tc>
          <w:tcPr>
            <w:tcW w:w="3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7224" w14:textId="298730ED" w:rsidR="00344373" w:rsidRPr="00E75CCD" w:rsidRDefault="00D62C48" w:rsidP="00344373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998800</w:t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6040" w14:textId="3DCAAE9F" w:rsidR="00344373" w:rsidRPr="00824F57" w:rsidRDefault="00344373" w:rsidP="0034437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  <w:p w14:paraId="22B8A853" w14:textId="344723D3" w:rsidR="00344373" w:rsidRPr="00E75CCD" w:rsidRDefault="00344373" w:rsidP="00344373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BBB2" w14:textId="600EC56C" w:rsidR="00344373" w:rsidRPr="00E75CCD" w:rsidRDefault="00D62C48" w:rsidP="00344373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998800</w:t>
            </w:r>
          </w:p>
        </w:tc>
      </w:tr>
      <w:tr w:rsidR="00344373" w:rsidRPr="005B48CE" w14:paraId="3EDEA118" w14:textId="77777777" w:rsidTr="001D0659">
        <w:trPr>
          <w:trHeight w:val="538"/>
        </w:trPr>
        <w:tc>
          <w:tcPr>
            <w:tcW w:w="149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558D" w14:textId="3DF9DC8B" w:rsidR="00344373" w:rsidRPr="009F547B" w:rsidRDefault="00344373" w:rsidP="0034437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B4822">
              <w:rPr>
                <w:rFonts w:ascii="GHEA Grapalat" w:hAnsi="GHEA Grapalat" w:cs="Sylfaen"/>
                <w:szCs w:val="16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szCs w:val="16"/>
                <w:lang w:val="hy-AM"/>
              </w:rPr>
              <w:t xml:space="preserve"> 2 лот 2</w:t>
            </w:r>
          </w:p>
        </w:tc>
      </w:tr>
      <w:tr w:rsidR="00D62C48" w:rsidRPr="005B48CE" w14:paraId="4A0B5E7F" w14:textId="1844CCA6" w:rsidTr="001D0659">
        <w:trPr>
          <w:trHeight w:val="538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CDE4" w14:textId="37BE585C" w:rsidR="00D62C48" w:rsidRPr="00680965" w:rsidRDefault="00D62C48" w:rsidP="00D62C48">
            <w:pPr>
              <w:jc w:val="center"/>
              <w:rPr>
                <w:rFonts w:ascii="GHEA Grapalat" w:hAnsi="GHEA Grapalat" w:cs="Sylfaen"/>
                <w:szCs w:val="16"/>
              </w:rPr>
            </w:pPr>
            <w:r>
              <w:rPr>
                <w:rFonts w:ascii="GHEA Grapalat" w:hAnsi="GHEA Grapalat" w:cs="Sylfaen"/>
                <w:szCs w:val="16"/>
              </w:rPr>
              <w:lastRenderedPageBreak/>
              <w:t>2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BA36" w14:textId="77777777" w:rsidR="00D62C48" w:rsidRDefault="00D62C48" w:rsidP="00D62C48">
            <w:pPr>
              <w:rPr>
                <w:rFonts w:ascii="GHEA Grapalat" w:hAnsi="GHEA Grapalat" w:cs="Sylfaen"/>
                <w:lang w:val="hy-AM"/>
              </w:rPr>
            </w:pPr>
            <w:r w:rsidRPr="00C7387A">
              <w:rPr>
                <w:rFonts w:ascii="GHEA Grapalat" w:hAnsi="GHEA Grapalat" w:cs="Sylfaen"/>
                <w:lang w:val="hy-AM"/>
              </w:rPr>
              <w:t>«ՌԻԳՐՈՒՊ» ՍՊԸ</w:t>
            </w:r>
          </w:p>
          <w:p w14:paraId="1BEAF285" w14:textId="2693603E" w:rsidR="00D62C48" w:rsidRPr="002B4822" w:rsidRDefault="00D62C48" w:rsidP="00D62C48">
            <w:pPr>
              <w:rPr>
                <w:rFonts w:ascii="GHEA Grapalat" w:hAnsi="GHEA Grapalat" w:cs="Sylfaen"/>
                <w:szCs w:val="16"/>
                <w:lang w:val="hy-AM"/>
              </w:rPr>
            </w:pPr>
            <w:r>
              <w:rPr>
                <w:rFonts w:ascii="GHEA Grapalat" w:hAnsi="GHEA Grapalat" w:cs="Sylfaen"/>
                <w:szCs w:val="16"/>
                <w:lang w:val="hy-AM"/>
              </w:rPr>
              <w:t>ООО "</w:t>
            </w:r>
            <w:r w:rsidRPr="00C7387A">
              <w:rPr>
                <w:rFonts w:ascii="GHEA Grapalat" w:hAnsi="GHEA Grapalat" w:cs="Sylfaen"/>
                <w:szCs w:val="16"/>
                <w:lang w:val="hy-AM"/>
              </w:rPr>
              <w:t>РИГРУП"</w:t>
            </w:r>
          </w:p>
        </w:tc>
        <w:tc>
          <w:tcPr>
            <w:tcW w:w="4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B625" w14:textId="5FB5BA3B" w:rsidR="00D62C48" w:rsidRPr="002B4822" w:rsidRDefault="00D62C48" w:rsidP="00D62C48">
            <w:pPr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lang w:val="af-ZA"/>
              </w:rPr>
              <w:t>260,000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D5C4" w14:textId="362CC843" w:rsidR="00D62C48" w:rsidRPr="002B4822" w:rsidRDefault="00D62C48" w:rsidP="00D62C48">
            <w:pPr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B7F3" w14:textId="46087521" w:rsidR="00D62C48" w:rsidRPr="002B4822" w:rsidRDefault="00D62C48" w:rsidP="00D62C48">
            <w:pPr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 w:rsidRPr="0065059B">
              <w:rPr>
                <w:rFonts w:ascii="GHEA Grapalat" w:hAnsi="GHEA Grapalat"/>
                <w:lang w:val="af-ZA"/>
              </w:rPr>
              <w:t>260,000</w:t>
            </w:r>
          </w:p>
        </w:tc>
      </w:tr>
      <w:tr w:rsidR="00D62C48" w:rsidRPr="005B48CE" w14:paraId="46038AD6" w14:textId="77777777" w:rsidTr="009A621E">
        <w:trPr>
          <w:trHeight w:val="538"/>
        </w:trPr>
        <w:tc>
          <w:tcPr>
            <w:tcW w:w="149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588B" w14:textId="1B33EF81" w:rsidR="00D62C48" w:rsidRPr="009A621E" w:rsidRDefault="00D62C48" w:rsidP="00D62C48">
            <w:pPr>
              <w:jc w:val="center"/>
              <w:rPr>
                <w:rFonts w:ascii="GHEA Grapalat" w:hAnsi="GHEA Grapalat"/>
              </w:rPr>
            </w:pPr>
            <w:r w:rsidRPr="002B4822">
              <w:rPr>
                <w:rFonts w:ascii="GHEA Grapalat" w:hAnsi="GHEA Grapalat" w:cs="Sylfaen"/>
                <w:szCs w:val="16"/>
                <w:lang w:val="hy-AM"/>
              </w:rPr>
              <w:t>Չափաբաժին</w:t>
            </w:r>
            <w:r>
              <w:rPr>
                <w:rFonts w:ascii="GHEA Grapalat" w:hAnsi="GHEA Grapalat" w:cs="Sylfaen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Cs w:val="16"/>
              </w:rPr>
              <w:t>3</w:t>
            </w:r>
            <w:r>
              <w:rPr>
                <w:rFonts w:ascii="GHEA Grapalat" w:hAnsi="GHEA Grapalat" w:cs="Sylfaen"/>
                <w:szCs w:val="16"/>
                <w:lang w:val="hy-AM"/>
              </w:rPr>
              <w:t xml:space="preserve"> лот 3</w:t>
            </w:r>
          </w:p>
        </w:tc>
      </w:tr>
      <w:tr w:rsidR="00D62C48" w:rsidRPr="005B48CE" w14:paraId="03AB8B4A" w14:textId="77777777" w:rsidTr="001D0659">
        <w:trPr>
          <w:trHeight w:val="538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ADF5" w14:textId="7C966164" w:rsidR="00D62C48" w:rsidRDefault="00D62C48" w:rsidP="00D62C48">
            <w:pPr>
              <w:jc w:val="center"/>
              <w:rPr>
                <w:rFonts w:ascii="GHEA Grapalat" w:hAnsi="GHEA Grapalat" w:cs="Sylfaen"/>
                <w:szCs w:val="16"/>
              </w:rPr>
            </w:pPr>
            <w:r>
              <w:rPr>
                <w:rFonts w:ascii="GHEA Grapalat" w:hAnsi="GHEA Grapalat" w:cs="Sylfaen"/>
                <w:szCs w:val="16"/>
              </w:rPr>
              <w:t>3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435D" w14:textId="77777777" w:rsidR="00D62C48" w:rsidRDefault="00D62C48" w:rsidP="00D62C48">
            <w:pPr>
              <w:rPr>
                <w:rFonts w:ascii="GHEA Grapalat" w:hAnsi="GHEA Grapalat" w:cs="Sylfaen"/>
                <w:lang w:val="hy-AM"/>
              </w:rPr>
            </w:pPr>
            <w:r w:rsidRPr="00C7387A">
              <w:rPr>
                <w:rFonts w:ascii="GHEA Grapalat" w:hAnsi="GHEA Grapalat" w:cs="Sylfaen"/>
                <w:lang w:val="hy-AM"/>
              </w:rPr>
              <w:t>«ՌԻԳՐՈՒՊ» ՍՊԸ</w:t>
            </w:r>
          </w:p>
          <w:p w14:paraId="0E1875D6" w14:textId="243E141D" w:rsidR="00D62C48" w:rsidRDefault="00D62C48" w:rsidP="00D62C48">
            <w:pPr>
              <w:rPr>
                <w:rFonts w:ascii="GHEA Grapalat" w:hAnsi="GHEA Grapalat" w:cs="Sylfaen"/>
                <w:szCs w:val="16"/>
                <w:lang w:val="hy-AM"/>
              </w:rPr>
            </w:pPr>
            <w:r>
              <w:rPr>
                <w:rFonts w:ascii="GHEA Grapalat" w:hAnsi="GHEA Grapalat" w:cs="Sylfaen"/>
                <w:szCs w:val="16"/>
                <w:lang w:val="hy-AM"/>
              </w:rPr>
              <w:t>ООО "</w:t>
            </w:r>
            <w:r w:rsidRPr="00C7387A">
              <w:rPr>
                <w:rFonts w:ascii="GHEA Grapalat" w:hAnsi="GHEA Grapalat" w:cs="Sylfaen"/>
                <w:szCs w:val="16"/>
                <w:lang w:val="hy-AM"/>
              </w:rPr>
              <w:t>РИГРУП"</w:t>
            </w:r>
          </w:p>
        </w:tc>
        <w:tc>
          <w:tcPr>
            <w:tcW w:w="4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4086" w14:textId="2DC335BA" w:rsidR="00D62C48" w:rsidRDefault="00D62C48" w:rsidP="00D62C48">
            <w:pPr>
              <w:jc w:val="center"/>
              <w:rPr>
                <w:rFonts w:ascii="GHEA Grapalat" w:hAnsi="GHEA Grapalat"/>
                <w:lang w:val="en-AU"/>
              </w:rPr>
            </w:pPr>
            <w:r w:rsidRPr="0065059B">
              <w:rPr>
                <w:rFonts w:ascii="GHEA Grapalat" w:hAnsi="GHEA Grapalat"/>
                <w:lang w:val="af-ZA"/>
              </w:rPr>
              <w:t>5,640,000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2DD9" w14:textId="77777777" w:rsidR="00D62C48" w:rsidRDefault="00D62C48" w:rsidP="00D62C48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9728" w14:textId="2E637D9C" w:rsidR="00D62C48" w:rsidRDefault="00D62C48" w:rsidP="00D62C48">
            <w:pPr>
              <w:jc w:val="center"/>
              <w:rPr>
                <w:rFonts w:ascii="GHEA Grapalat" w:hAnsi="GHEA Grapalat"/>
                <w:lang w:val="en-AU"/>
              </w:rPr>
            </w:pPr>
            <w:r w:rsidRPr="0065059B">
              <w:rPr>
                <w:rFonts w:ascii="GHEA Grapalat" w:hAnsi="GHEA Grapalat"/>
                <w:lang w:val="af-ZA"/>
              </w:rPr>
              <w:t>5,640,000</w:t>
            </w:r>
          </w:p>
        </w:tc>
      </w:tr>
      <w:tr w:rsidR="00D62C48" w:rsidRPr="00B24BE5" w14:paraId="700CD07F" w14:textId="58628161" w:rsidTr="001D0659">
        <w:trPr>
          <w:trHeight w:val="288"/>
        </w:trPr>
        <w:tc>
          <w:tcPr>
            <w:tcW w:w="14940" w:type="dxa"/>
            <w:gridSpan w:val="27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560A3F41" w14:textId="77777777" w:rsidR="00D62C48" w:rsidRPr="00161935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62C48" w:rsidRPr="008D266B" w14:paraId="521126E1" w14:textId="77777777" w:rsidTr="001D0659">
        <w:trPr>
          <w:trHeight w:val="259"/>
        </w:trPr>
        <w:tc>
          <w:tcPr>
            <w:tcW w:w="1494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598A7F17" w:rsidR="00D62C48" w:rsidRPr="00161935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Данные об отклоненных заявках</w:t>
            </w:r>
          </w:p>
        </w:tc>
      </w:tr>
      <w:tr w:rsidR="00D62C48" w:rsidRPr="008D266B" w14:paraId="552679BF" w14:textId="77777777" w:rsidTr="009A621E">
        <w:tc>
          <w:tcPr>
            <w:tcW w:w="80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D59CE" w14:textId="62A37CF8" w:rsidR="00D62C48" w:rsidRPr="00161935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Չափա-բաժնի համարը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лота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C65" w14:textId="0450DEEC" w:rsidR="00D62C48" w:rsidRPr="00161935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193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Մասնակցի անվանումը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Наименование участника</w:t>
            </w:r>
          </w:p>
        </w:tc>
        <w:tc>
          <w:tcPr>
            <w:tcW w:w="11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0292" w14:textId="0A5D50B9" w:rsidR="00D62C48" w:rsidRPr="00161935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61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(բավարար կամ անբավարար) </w:t>
            </w:r>
            <w:r w:rsidRPr="00161935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Результаты оценки (удовлетворительно или неудовлетворительно</w:t>
            </w:r>
          </w:p>
        </w:tc>
      </w:tr>
      <w:tr w:rsidR="00D62C48" w:rsidRPr="0022631D" w14:paraId="3CA6FABC" w14:textId="77777777" w:rsidTr="009A621E">
        <w:tc>
          <w:tcPr>
            <w:tcW w:w="805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8501" w14:textId="77777777" w:rsidR="00D62C48" w:rsidRPr="00161935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516E" w14:textId="77777777" w:rsidR="00D62C48" w:rsidRPr="00161935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A92D" w14:textId="5FDF8E41" w:rsidR="00D62C48" w:rsidRPr="000B2BF6" w:rsidRDefault="00D62C48" w:rsidP="00D62C4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16193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այությունը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3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814C" w14:textId="77777777" w:rsidR="00D62C48" w:rsidRPr="0040258B" w:rsidRDefault="00D62C48" w:rsidP="00D62C48">
            <w:pPr>
              <w:widowControl w:val="0"/>
              <w:ind w:left="40" w:firstLine="0"/>
              <w:jc w:val="both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Հայտով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ներկայացված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համապատասխանությունը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սահմանված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պահանջներին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Соответствие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представленных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по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заявке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документов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требованиям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установленным</w:t>
            </w:r>
            <w:r w:rsidRPr="0040258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ru-RU" w:eastAsia="ru-RU"/>
              </w:rPr>
              <w:t>приглашением</w:t>
            </w:r>
          </w:p>
          <w:p w14:paraId="7136F05F" w14:textId="4788D7A4" w:rsidR="00D62C48" w:rsidRPr="000B2BF6" w:rsidRDefault="00D62C48" w:rsidP="00D62C4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2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6239" w14:textId="5F756661" w:rsidR="00D62C48" w:rsidRPr="000B2BF6" w:rsidRDefault="00D62C48" w:rsidP="00D62C4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Соответствие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технических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характеристик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предлагаемого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предмета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закупки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требованиям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,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установленным</w:t>
            </w:r>
            <w:r w:rsidRPr="000B2BF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</w:t>
            </w:r>
            <w:r w:rsidRPr="000B2BF6">
              <w:rPr>
                <w:rFonts w:ascii="GHEA Grapalat" w:eastAsia="Times New Roman" w:hAnsi="GHEA Grapalat" w:cs="Arial Armenian" w:hint="eastAsia"/>
                <w:b/>
                <w:color w:val="000000"/>
                <w:sz w:val="14"/>
                <w:szCs w:val="14"/>
                <w:lang w:val="hy-AM" w:eastAsia="ru-RU"/>
              </w:rPr>
              <w:t>приглашением</w:t>
            </w:r>
          </w:p>
        </w:tc>
        <w:tc>
          <w:tcPr>
            <w:tcW w:w="4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0C56" w14:textId="29D42EA3" w:rsidR="00D62C48" w:rsidRPr="000B2BF6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ru-RU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D62C48" w:rsidRPr="0022631D" w14:paraId="5E96A1C5" w14:textId="77777777" w:rsidTr="009A621E"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D62C48" w:rsidRPr="0022631D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CD1451B" w14:textId="77777777" w:rsidR="00D62C48" w:rsidRPr="0022631D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3550B2F" w14:textId="77777777" w:rsidR="00D62C48" w:rsidRPr="0022631D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22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09AAC9D" w14:textId="77777777" w:rsidR="00D62C48" w:rsidRPr="0022631D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8DCF91F" w14:textId="77777777" w:rsidR="00D62C48" w:rsidRPr="0022631D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0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04E155E" w14:textId="77777777" w:rsidR="00D62C48" w:rsidRPr="0022631D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62C48" w:rsidRPr="0022631D" w14:paraId="443F73EF" w14:textId="77777777" w:rsidTr="009A621E">
        <w:trPr>
          <w:trHeight w:val="40"/>
        </w:trPr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D62C48" w:rsidRPr="0022631D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34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D62C48" w:rsidRPr="0022631D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D62C48" w:rsidRPr="0022631D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2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D62C48" w:rsidRPr="0022631D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D62C48" w:rsidRPr="0022631D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9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D62C48" w:rsidRPr="0022631D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62C48" w:rsidRPr="008D266B" w14:paraId="522ACAFB" w14:textId="77777777" w:rsidTr="009A621E">
        <w:trPr>
          <w:trHeight w:val="331"/>
        </w:trPr>
        <w:tc>
          <w:tcPr>
            <w:tcW w:w="3150" w:type="dxa"/>
            <w:gridSpan w:val="5"/>
            <w:shd w:val="clear" w:color="auto" w:fill="auto"/>
            <w:vAlign w:val="center"/>
          </w:tcPr>
          <w:p w14:paraId="514F7E40" w14:textId="44F8DF99" w:rsidR="00D62C48" w:rsidRPr="000B2BF6" w:rsidRDefault="00D62C48" w:rsidP="00D62C4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Иные сведения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1790" w:type="dxa"/>
            <w:gridSpan w:val="22"/>
            <w:shd w:val="clear" w:color="auto" w:fill="auto"/>
            <w:vAlign w:val="center"/>
          </w:tcPr>
          <w:p w14:paraId="71AB42B3" w14:textId="1C0D79FA" w:rsidR="00D62C48" w:rsidRPr="000B2BF6" w:rsidRDefault="00D62C48" w:rsidP="00D62C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r w:rsidRPr="000B2BF6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B2BF6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D62C48" w:rsidRPr="008D266B" w14:paraId="617248CD" w14:textId="77777777" w:rsidTr="001D0659">
        <w:trPr>
          <w:trHeight w:val="289"/>
        </w:trPr>
        <w:tc>
          <w:tcPr>
            <w:tcW w:w="14940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D62C48" w:rsidRPr="000B2BF6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D62C48" w:rsidRPr="00582BF8" w14:paraId="1515C769" w14:textId="77777777" w:rsidTr="00B05E2F">
        <w:trPr>
          <w:trHeight w:val="346"/>
        </w:trPr>
        <w:tc>
          <w:tcPr>
            <w:tcW w:w="58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6940B0B9" w:rsidR="00D62C48" w:rsidRPr="000B2BF6" w:rsidRDefault="00D62C48" w:rsidP="00D62C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90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1F88D03" w:rsidR="00D62C48" w:rsidRPr="00582BF8" w:rsidRDefault="00D62C48" w:rsidP="00D62C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Pr="003151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23թ.</w:t>
            </w:r>
          </w:p>
        </w:tc>
      </w:tr>
      <w:tr w:rsidR="00D62C48" w:rsidRPr="008D266B" w14:paraId="71BEA872" w14:textId="77777777" w:rsidTr="00B05E2F">
        <w:trPr>
          <w:trHeight w:val="416"/>
        </w:trPr>
        <w:tc>
          <w:tcPr>
            <w:tcW w:w="5850" w:type="dxa"/>
            <w:gridSpan w:val="13"/>
            <w:vMerge w:val="restart"/>
            <w:shd w:val="clear" w:color="auto" w:fill="auto"/>
            <w:vAlign w:val="center"/>
          </w:tcPr>
          <w:p w14:paraId="7F8FD238" w14:textId="4AE4802F" w:rsidR="00D62C48" w:rsidRPr="0022631D" w:rsidRDefault="00D62C48" w:rsidP="00D62C4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  <w:r w:rsidRPr="0068752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Период ожидания</w:t>
            </w:r>
          </w:p>
        </w:tc>
        <w:tc>
          <w:tcPr>
            <w:tcW w:w="39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C83B4D4" w:rsidR="00D62C48" w:rsidRPr="000B2BF6" w:rsidRDefault="00D62C48" w:rsidP="00D62C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51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16E7D2E1" w:rsidR="00D62C48" w:rsidRPr="000B2BF6" w:rsidRDefault="00D62C48" w:rsidP="00D62C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D62C48" w:rsidRPr="00344373" w14:paraId="04C80107" w14:textId="77777777" w:rsidTr="00B05E2F">
        <w:trPr>
          <w:trHeight w:val="50"/>
        </w:trPr>
        <w:tc>
          <w:tcPr>
            <w:tcW w:w="5850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D62C48" w:rsidRPr="0022631D" w:rsidRDefault="00D62C48" w:rsidP="00D62C4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9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6DAEAC6" w:rsidR="00D62C48" w:rsidRPr="00B05E2F" w:rsidRDefault="00B05E2F" w:rsidP="00D62C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13.11.2023</w:t>
            </w:r>
          </w:p>
        </w:tc>
        <w:tc>
          <w:tcPr>
            <w:tcW w:w="51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76D7C61" w:rsidR="00D62C48" w:rsidRPr="00B05E2F" w:rsidRDefault="00B05E2F" w:rsidP="00D62C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23.11.2023</w:t>
            </w:r>
          </w:p>
        </w:tc>
      </w:tr>
      <w:tr w:rsidR="00D62C48" w:rsidRPr="00582BF8" w14:paraId="2254FA5C" w14:textId="391362A7" w:rsidTr="00B05E2F">
        <w:trPr>
          <w:trHeight w:val="610"/>
        </w:trPr>
        <w:tc>
          <w:tcPr>
            <w:tcW w:w="5850" w:type="dxa"/>
            <w:gridSpan w:val="1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C806" w14:textId="77777777" w:rsidR="00D62C48" w:rsidRDefault="00D62C48" w:rsidP="00D62C4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  <w:p w14:paraId="07DC1D19" w14:textId="37914620" w:rsidR="00D62C48" w:rsidRPr="000B2BF6" w:rsidRDefault="00D62C48" w:rsidP="00D62C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B7416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B74164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извещения отобранного участника о предложе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нии относительно заключения договора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9090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BC7E24" w14:textId="796CD788" w:rsidR="00D62C48" w:rsidRPr="00B05E2F" w:rsidRDefault="00D62C48" w:rsidP="00D62C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B05E2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28.</w:t>
            </w:r>
            <w:r w:rsidRPr="00B05E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  <w:r w:rsidRPr="00B05E2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.2023</w:t>
            </w:r>
          </w:p>
        </w:tc>
      </w:tr>
      <w:tr w:rsidR="00D62C48" w:rsidRPr="0022631D" w14:paraId="3C75DA26" w14:textId="77777777" w:rsidTr="00B05E2F">
        <w:trPr>
          <w:trHeight w:val="578"/>
        </w:trPr>
        <w:tc>
          <w:tcPr>
            <w:tcW w:w="58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5149C3AF" w:rsidR="00D62C48" w:rsidRPr="00634EE9" w:rsidRDefault="00D62C48" w:rsidP="00D62C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r w:rsidRPr="00B90E2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r w:rsidRPr="00B90E2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r w:rsidRPr="00B90E2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r w:rsidRPr="00B90E2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r w:rsidRPr="00B90E2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r w:rsidRPr="00B90E2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r w:rsidRPr="00B90E2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r w:rsidRPr="00B90E2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r w:rsidRPr="00B90E2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</w:t>
            </w:r>
            <w:r w:rsidRPr="00B90E2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поступления</w:t>
            </w:r>
            <w:r w:rsidRPr="00B90E2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</w:t>
            </w:r>
            <w:r w:rsidRPr="00B90E2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заказчика</w:t>
            </w:r>
            <w:r w:rsidRPr="00B90E2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договора</w:t>
            </w:r>
            <w:r w:rsidRPr="00B90E2A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подписанного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отобранным</w:t>
            </w:r>
            <w:r w:rsidRPr="00634E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участником</w:t>
            </w:r>
          </w:p>
        </w:tc>
        <w:tc>
          <w:tcPr>
            <w:tcW w:w="90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A37DF" w14:textId="3F33B2E0" w:rsidR="00D62C48" w:rsidRPr="00B05E2F" w:rsidRDefault="00D62C48" w:rsidP="00D62C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05E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ԵՔ-ԲՄԽԱՇՁԲ-23/154</w:t>
            </w:r>
            <w:r w:rsidR="00B05E2F" w:rsidRPr="00B05E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-1</w:t>
            </w:r>
            <w:r w:rsidRPr="00B05E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B05E2F" w:rsidRPr="00B05E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01.12</w:t>
            </w:r>
            <w:r w:rsidRPr="00B05E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.23թ.</w:t>
            </w:r>
          </w:p>
          <w:p w14:paraId="1E9104E7" w14:textId="570E37AA" w:rsidR="00D62C48" w:rsidRPr="00B05E2F" w:rsidRDefault="00B05E2F" w:rsidP="00D62C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05E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ԵՔ-ԲՄԽԱՇՁԲ-23/154-2 01.12.23թ.</w:t>
            </w:r>
          </w:p>
        </w:tc>
      </w:tr>
      <w:tr w:rsidR="00D62C48" w:rsidRPr="0022631D" w14:paraId="0682C6BE" w14:textId="77777777" w:rsidTr="00B05E2F">
        <w:trPr>
          <w:trHeight w:val="344"/>
        </w:trPr>
        <w:tc>
          <w:tcPr>
            <w:tcW w:w="58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29EE66BD" w:rsidR="00D62C48" w:rsidRPr="00B05E2F" w:rsidRDefault="00D62C48" w:rsidP="00D62C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05E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Պատվիրատուի կողմից պայմանագրի ստորագրման ամսաթիվը </w:t>
            </w:r>
            <w:r w:rsidRPr="00B05E2F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90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235291" w14:textId="70B74A6E" w:rsidR="00D62C48" w:rsidRPr="00B05E2F" w:rsidRDefault="00D62C48" w:rsidP="00D62C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05E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ԵՔ-ԲՄԽԱՇՁԲ-23/154</w:t>
            </w:r>
            <w:r w:rsidR="00B05E2F" w:rsidRPr="00B05E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  <w:proofErr w:type="gramStart"/>
            <w:r w:rsidR="00B05E2F" w:rsidRPr="00B05E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Pr="00B05E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</w:t>
            </w:r>
            <w:r w:rsidR="00B05E2F" w:rsidRPr="00B05E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06.12</w:t>
            </w:r>
            <w:r w:rsidRPr="00B05E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.23թ</w:t>
            </w:r>
            <w:proofErr w:type="gramEnd"/>
            <w:r w:rsidRPr="00B05E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  <w:p w14:paraId="5293ADE3" w14:textId="68B05468" w:rsidR="00D62C48" w:rsidRPr="00B05E2F" w:rsidRDefault="00B05E2F" w:rsidP="00D62C4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05E2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ԵՔ-ԲՄԽԱՇՁԲ-23/154-2 05.12.23թ.</w:t>
            </w:r>
          </w:p>
        </w:tc>
      </w:tr>
      <w:tr w:rsidR="00D62C48" w:rsidRPr="0022631D" w14:paraId="79A64497" w14:textId="77777777" w:rsidTr="001D0659">
        <w:trPr>
          <w:trHeight w:val="288"/>
        </w:trPr>
        <w:tc>
          <w:tcPr>
            <w:tcW w:w="14940" w:type="dxa"/>
            <w:gridSpan w:val="27"/>
            <w:shd w:val="clear" w:color="auto" w:fill="99CCFF"/>
            <w:vAlign w:val="center"/>
          </w:tcPr>
          <w:p w14:paraId="620F225D" w14:textId="77777777" w:rsidR="00D62C48" w:rsidRPr="00B05E2F" w:rsidRDefault="00D62C48" w:rsidP="00D62C4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62C48" w:rsidRPr="0022631D" w14:paraId="4E4EA255" w14:textId="77777777" w:rsidTr="009A621E">
        <w:tc>
          <w:tcPr>
            <w:tcW w:w="805" w:type="dxa"/>
            <w:gridSpan w:val="2"/>
            <w:vMerge w:val="restart"/>
            <w:shd w:val="clear" w:color="auto" w:fill="auto"/>
            <w:vAlign w:val="center"/>
          </w:tcPr>
          <w:p w14:paraId="7AA249E4" w14:textId="5772E630" w:rsidR="00D62C48" w:rsidRPr="000B2BF6" w:rsidRDefault="00D62C48" w:rsidP="00D62C4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345" w:type="dxa"/>
            <w:gridSpan w:val="3"/>
            <w:vMerge w:val="restart"/>
            <w:shd w:val="clear" w:color="auto" w:fill="auto"/>
            <w:vAlign w:val="center"/>
          </w:tcPr>
          <w:p w14:paraId="3EF9A58A" w14:textId="25E262B1" w:rsidR="00D62C48" w:rsidRPr="00C66D5C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1790" w:type="dxa"/>
            <w:gridSpan w:val="22"/>
            <w:shd w:val="clear" w:color="auto" w:fill="auto"/>
            <w:vAlign w:val="center"/>
          </w:tcPr>
          <w:p w14:paraId="0A5086C3" w14:textId="53CC319C" w:rsidR="00D62C48" w:rsidRPr="00C66D5C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r w:rsidRPr="00C66D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D62C48" w:rsidRPr="0022631D" w14:paraId="11F19FA1" w14:textId="77777777" w:rsidTr="00B05E2F">
        <w:trPr>
          <w:trHeight w:val="237"/>
        </w:trPr>
        <w:tc>
          <w:tcPr>
            <w:tcW w:w="805" w:type="dxa"/>
            <w:gridSpan w:val="2"/>
            <w:vMerge/>
            <w:shd w:val="clear" w:color="auto" w:fill="auto"/>
            <w:vAlign w:val="center"/>
          </w:tcPr>
          <w:p w14:paraId="39B67943" w14:textId="77777777" w:rsidR="00D62C48" w:rsidRPr="0022631D" w:rsidRDefault="00D62C48" w:rsidP="00D62C4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5" w:type="dxa"/>
            <w:gridSpan w:val="3"/>
            <w:vMerge/>
            <w:shd w:val="clear" w:color="auto" w:fill="auto"/>
            <w:vAlign w:val="center"/>
          </w:tcPr>
          <w:p w14:paraId="2856C5C6" w14:textId="77777777" w:rsidR="00D62C48" w:rsidRPr="0022631D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34" w:type="dxa"/>
            <w:gridSpan w:val="6"/>
            <w:vMerge w:val="restart"/>
            <w:shd w:val="clear" w:color="auto" w:fill="auto"/>
            <w:vAlign w:val="center"/>
          </w:tcPr>
          <w:p w14:paraId="23EE0CE1" w14:textId="5E4180A0" w:rsidR="00D62C48" w:rsidRPr="00C66D5C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  <w:r w:rsidRPr="00C66D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866" w:type="dxa"/>
            <w:gridSpan w:val="2"/>
            <w:vMerge w:val="restart"/>
            <w:shd w:val="clear" w:color="auto" w:fill="auto"/>
            <w:vAlign w:val="center"/>
          </w:tcPr>
          <w:p w14:paraId="7E70E64E" w14:textId="029BBBE4" w:rsidR="00D62C48" w:rsidRPr="000B2BF6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2160" w:type="dxa"/>
            <w:gridSpan w:val="3"/>
            <w:vMerge w:val="restart"/>
            <w:shd w:val="clear" w:color="auto" w:fill="auto"/>
            <w:vAlign w:val="center"/>
          </w:tcPr>
          <w:p w14:paraId="4C4044FB" w14:textId="7DDB9E6B" w:rsidR="00D62C48" w:rsidRPr="000B2BF6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771" w:type="dxa"/>
            <w:gridSpan w:val="3"/>
            <w:vMerge w:val="restart"/>
            <w:shd w:val="clear" w:color="auto" w:fill="auto"/>
            <w:vAlign w:val="center"/>
          </w:tcPr>
          <w:p w14:paraId="58A33AC2" w14:textId="6B6EF6B2" w:rsidR="00D62C48" w:rsidRPr="000B2BF6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Размер предоплаты</w:t>
            </w:r>
          </w:p>
        </w:tc>
        <w:tc>
          <w:tcPr>
            <w:tcW w:w="5159" w:type="dxa"/>
            <w:gridSpan w:val="8"/>
            <w:shd w:val="clear" w:color="auto" w:fill="auto"/>
            <w:vAlign w:val="center"/>
          </w:tcPr>
          <w:p w14:paraId="0911FBB2" w14:textId="163F279C" w:rsidR="00D62C48" w:rsidRPr="000B2BF6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D62C48" w:rsidRPr="000B2BF6" w14:paraId="4DC53241" w14:textId="77777777" w:rsidTr="00B05E2F">
        <w:trPr>
          <w:trHeight w:val="238"/>
        </w:trPr>
        <w:tc>
          <w:tcPr>
            <w:tcW w:w="805" w:type="dxa"/>
            <w:gridSpan w:val="2"/>
            <w:vMerge/>
            <w:shd w:val="clear" w:color="auto" w:fill="auto"/>
            <w:vAlign w:val="center"/>
          </w:tcPr>
          <w:p w14:paraId="7D858D4B" w14:textId="77777777" w:rsidR="00D62C48" w:rsidRPr="0022631D" w:rsidRDefault="00D62C48" w:rsidP="00D62C4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5" w:type="dxa"/>
            <w:gridSpan w:val="3"/>
            <w:vMerge/>
            <w:shd w:val="clear" w:color="auto" w:fill="auto"/>
            <w:vAlign w:val="center"/>
          </w:tcPr>
          <w:p w14:paraId="078A8417" w14:textId="77777777" w:rsidR="00D62C48" w:rsidRPr="0022631D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34" w:type="dxa"/>
            <w:gridSpan w:val="6"/>
            <w:vMerge/>
            <w:shd w:val="clear" w:color="auto" w:fill="auto"/>
            <w:vAlign w:val="center"/>
          </w:tcPr>
          <w:p w14:paraId="67FA13FC" w14:textId="77777777" w:rsidR="00D62C48" w:rsidRPr="0022631D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6" w:type="dxa"/>
            <w:gridSpan w:val="2"/>
            <w:vMerge/>
            <w:shd w:val="clear" w:color="auto" w:fill="auto"/>
            <w:vAlign w:val="center"/>
          </w:tcPr>
          <w:p w14:paraId="7FDD9C22" w14:textId="77777777" w:rsidR="00D62C48" w:rsidRPr="0022631D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3"/>
            <w:vMerge/>
            <w:shd w:val="clear" w:color="auto" w:fill="auto"/>
            <w:vAlign w:val="center"/>
          </w:tcPr>
          <w:p w14:paraId="73BBD2A3" w14:textId="77777777" w:rsidR="00D62C48" w:rsidRPr="0022631D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71" w:type="dxa"/>
            <w:gridSpan w:val="3"/>
            <w:vMerge/>
            <w:shd w:val="clear" w:color="auto" w:fill="auto"/>
            <w:vAlign w:val="center"/>
          </w:tcPr>
          <w:p w14:paraId="078CB506" w14:textId="77777777" w:rsidR="00D62C48" w:rsidRPr="0022631D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159" w:type="dxa"/>
            <w:gridSpan w:val="8"/>
            <w:shd w:val="clear" w:color="auto" w:fill="auto"/>
            <w:vAlign w:val="center"/>
          </w:tcPr>
          <w:p w14:paraId="3C0959C2" w14:textId="5AAC29D1" w:rsidR="00D62C48" w:rsidRPr="000B2BF6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Драмов РА</w:t>
            </w:r>
          </w:p>
        </w:tc>
      </w:tr>
      <w:tr w:rsidR="00D62C48" w:rsidRPr="0022631D" w14:paraId="75FDA7D8" w14:textId="77777777" w:rsidTr="00B05E2F">
        <w:trPr>
          <w:trHeight w:val="50"/>
        </w:trPr>
        <w:tc>
          <w:tcPr>
            <w:tcW w:w="8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D62C48" w:rsidRPr="000B2BF6" w:rsidRDefault="00D62C48" w:rsidP="00D62C4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34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D62C48" w:rsidRPr="000B2BF6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D62C48" w:rsidRPr="000B2BF6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D62C48" w:rsidRPr="000B2BF6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D62C48" w:rsidRPr="000B2BF6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77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D62C48" w:rsidRPr="000B2BF6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3F33375" w:rsidR="00D62C48" w:rsidRPr="000B2BF6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r w:rsidRPr="000B2BF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30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B050DEF" w:rsidR="00D62C48" w:rsidRPr="000B2BF6" w:rsidRDefault="00D62C48" w:rsidP="00D62C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D62C48" w:rsidRPr="0022631D" w14:paraId="1E28D31D" w14:textId="77777777" w:rsidTr="00B05E2F">
        <w:trPr>
          <w:trHeight w:val="448"/>
        </w:trPr>
        <w:tc>
          <w:tcPr>
            <w:tcW w:w="805" w:type="dxa"/>
            <w:gridSpan w:val="2"/>
            <w:shd w:val="clear" w:color="auto" w:fill="auto"/>
            <w:vAlign w:val="center"/>
          </w:tcPr>
          <w:p w14:paraId="1F1D10DE" w14:textId="326E05F7" w:rsidR="00D62C48" w:rsidRPr="0022631D" w:rsidRDefault="00F36DE0" w:rsidP="00A216F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45" w:type="dxa"/>
            <w:gridSpan w:val="3"/>
            <w:shd w:val="clear" w:color="auto" w:fill="auto"/>
            <w:vAlign w:val="center"/>
          </w:tcPr>
          <w:p w14:paraId="391CD0D1" w14:textId="127F72E2" w:rsidR="00D62C48" w:rsidRPr="003415D2" w:rsidRDefault="00F36DE0" w:rsidP="00A216F4">
            <w:pPr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379EC">
              <w:rPr>
                <w:rFonts w:ascii="GHEA Grapalat" w:hAnsi="GHEA Grapalat" w:cs="Sylfaen"/>
                <w:lang w:val="hy-AM"/>
              </w:rPr>
              <w:t>«</w:t>
            </w:r>
            <w:r>
              <w:rPr>
                <w:rFonts w:ascii="GHEA Grapalat" w:hAnsi="GHEA Grapalat" w:cs="Sylfaen"/>
                <w:lang w:val="hy-AM"/>
              </w:rPr>
              <w:t xml:space="preserve">Էյ Վի Էն Գրուպ </w:t>
            </w:r>
            <w:r w:rsidRPr="005379EC">
              <w:rPr>
                <w:rFonts w:ascii="GHEA Grapalat" w:hAnsi="GHEA Grapalat" w:cs="Sylfaen"/>
                <w:lang w:val="hy-AM"/>
              </w:rPr>
              <w:t>ՍՊԸ»</w:t>
            </w:r>
          </w:p>
        </w:tc>
        <w:tc>
          <w:tcPr>
            <w:tcW w:w="1834" w:type="dxa"/>
            <w:gridSpan w:val="6"/>
            <w:shd w:val="clear" w:color="auto" w:fill="auto"/>
            <w:vAlign w:val="center"/>
          </w:tcPr>
          <w:p w14:paraId="2183B64C" w14:textId="36D002E2" w:rsidR="00D62C48" w:rsidRPr="003D02BD" w:rsidRDefault="00F36DE0" w:rsidP="00A216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</w:rPr>
            </w:pPr>
            <w:r w:rsidRPr="003D02BD">
              <w:rPr>
                <w:rFonts w:ascii="GHEA Grapalat" w:hAnsi="GHEA Grapalat" w:cs="Sylfaen"/>
                <w:szCs w:val="16"/>
                <w:lang w:val="hy-AM"/>
              </w:rPr>
              <w:t>ԵՔ</w:t>
            </w:r>
            <w:r w:rsidRPr="003D02BD">
              <w:rPr>
                <w:rFonts w:ascii="GHEA Grapalat" w:hAnsi="GHEA Grapalat" w:cs="Sylfaen"/>
                <w:szCs w:val="16"/>
              </w:rPr>
              <w:t>-</w:t>
            </w:r>
            <w:r w:rsidRPr="003D02BD">
              <w:rPr>
                <w:rFonts w:ascii="GHEA Grapalat" w:hAnsi="GHEA Grapalat" w:cs="Sylfaen"/>
                <w:szCs w:val="16"/>
                <w:lang w:val="hy-AM"/>
              </w:rPr>
              <w:t>ԲՄԽԱՇՁԲ-23/154</w:t>
            </w:r>
            <w:r w:rsidRPr="003D02BD">
              <w:rPr>
                <w:rFonts w:ascii="GHEA Grapalat" w:hAnsi="GHEA Grapalat" w:cs="Sylfaen"/>
                <w:szCs w:val="16"/>
              </w:rPr>
              <w:t>-1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14:paraId="54F54951" w14:textId="3D3FF0A3" w:rsidR="00D62C48" w:rsidRPr="003D02BD" w:rsidRDefault="00B05E2F" w:rsidP="00A216F4">
            <w:pPr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3D02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06.12</w:t>
            </w:r>
            <w:r w:rsidR="00616ECC" w:rsidRPr="003D02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.23թ.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610A7BBF" w14:textId="76BF9F60" w:rsidR="00D62C48" w:rsidRPr="003D02BD" w:rsidRDefault="00616ECC" w:rsidP="00A216F4">
            <w:pPr>
              <w:ind w:left="0" w:firstLine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3D02BD">
              <w:rPr>
                <w:rFonts w:ascii="GHEA Grapalat" w:hAnsi="GHEA Grapalat" w:cs="Calibri"/>
                <w:sz w:val="18"/>
                <w:szCs w:val="18"/>
                <w:lang w:val="hy-AM"/>
              </w:rPr>
              <w:t>պայմանագիրը ուժի մեջ մտնելու օրվանից 75-րդ օրացուցային օրը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7D5E8C64" w14:textId="77777777" w:rsidR="00D62C48" w:rsidRPr="004C117D" w:rsidRDefault="00D62C48" w:rsidP="00A216F4">
            <w:pPr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2100" w:type="dxa"/>
            <w:gridSpan w:val="7"/>
            <w:shd w:val="clear" w:color="auto" w:fill="auto"/>
            <w:vAlign w:val="center"/>
          </w:tcPr>
          <w:p w14:paraId="540F0BC7" w14:textId="615BB96F" w:rsidR="00D62C48" w:rsidRPr="00524CED" w:rsidRDefault="00616ECC" w:rsidP="00A216F4">
            <w:pPr>
              <w:ind w:left="0" w:firstLine="0"/>
              <w:jc w:val="center"/>
              <w:rPr>
                <w:rFonts w:ascii="GHEA Grapalat" w:hAnsi="GHEA Grapalat"/>
                <w:iCs/>
                <w:sz w:val="18"/>
                <w:szCs w:val="18"/>
              </w:rPr>
            </w:pPr>
            <w:r>
              <w:rPr>
                <w:rFonts w:ascii="GHEA Grapalat" w:hAnsi="GHEA Grapalat" w:cs="Sylfaen"/>
                <w:lang w:val="hy-AM"/>
              </w:rPr>
              <w:t>998800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043A549" w14:textId="16E5C300" w:rsidR="00D62C48" w:rsidRPr="00524CED" w:rsidRDefault="00616ECC" w:rsidP="00616ECC">
            <w:pPr>
              <w:ind w:left="0" w:firstLine="0"/>
              <w:jc w:val="center"/>
              <w:rPr>
                <w:rFonts w:ascii="GHEA Grapalat" w:hAnsi="GHEA Grapalat"/>
                <w:iCs/>
                <w:sz w:val="18"/>
                <w:szCs w:val="18"/>
              </w:rPr>
            </w:pPr>
            <w:r>
              <w:rPr>
                <w:rFonts w:ascii="GHEA Grapalat" w:hAnsi="GHEA Grapalat" w:cs="Sylfaen"/>
                <w:lang w:val="hy-AM"/>
              </w:rPr>
              <w:t>998800</w:t>
            </w:r>
          </w:p>
        </w:tc>
      </w:tr>
      <w:tr w:rsidR="00B05E2F" w:rsidRPr="008D266B" w14:paraId="41E4ED39" w14:textId="77777777" w:rsidTr="00A216F4">
        <w:trPr>
          <w:trHeight w:val="187"/>
        </w:trPr>
        <w:tc>
          <w:tcPr>
            <w:tcW w:w="14940" w:type="dxa"/>
            <w:gridSpan w:val="27"/>
            <w:shd w:val="clear" w:color="auto" w:fill="auto"/>
            <w:vAlign w:val="center"/>
          </w:tcPr>
          <w:p w14:paraId="7265AE84" w14:textId="732C3938" w:rsidR="00B05E2F" w:rsidRPr="000B2BF6" w:rsidRDefault="00B05E2F" w:rsidP="00B05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r w:rsidRPr="003D02B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(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)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B05E2F" w:rsidRPr="008D266B" w14:paraId="1F657639" w14:textId="77777777" w:rsidTr="00B05E2F">
        <w:trPr>
          <w:trHeight w:val="125"/>
        </w:trPr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0DDA121A" w:rsidR="00B05E2F" w:rsidRPr="000B2BF6" w:rsidRDefault="00B05E2F" w:rsidP="00B05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3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0C2B55E6" w:rsidR="00B05E2F" w:rsidRPr="000B2BF6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7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66209491" w:rsidR="00B05E2F" w:rsidRPr="009E522D" w:rsidRDefault="00B05E2F" w:rsidP="00B05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00C9A20D" w:rsidR="00B05E2F" w:rsidRPr="000B2BF6" w:rsidRDefault="00B05E2F" w:rsidP="00B05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387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A668E" w14:textId="7AEF5FB5" w:rsidR="00B05E2F" w:rsidRPr="009E41DB" w:rsidRDefault="00B05E2F" w:rsidP="00B05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30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9B9F24E" w:rsidR="00B05E2F" w:rsidRPr="009E41DB" w:rsidRDefault="00B05E2F" w:rsidP="00B05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10"/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/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B05E2F" w:rsidRPr="00616ECC" w14:paraId="20BC55B9" w14:textId="77777777" w:rsidTr="00B05E2F">
        <w:trPr>
          <w:trHeight w:val="817"/>
        </w:trPr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1E38989" w:rsidR="00B05E2F" w:rsidRPr="00616ECC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E6713C8" w:rsidR="00B05E2F" w:rsidRPr="003415D2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5379EC">
              <w:rPr>
                <w:rFonts w:ascii="GHEA Grapalat" w:hAnsi="GHEA Grapalat" w:cs="Sylfaen"/>
                <w:lang w:val="hy-AM"/>
              </w:rPr>
              <w:t>«</w:t>
            </w:r>
            <w:r>
              <w:rPr>
                <w:rFonts w:ascii="GHEA Grapalat" w:hAnsi="GHEA Grapalat" w:cs="Sylfaen"/>
                <w:lang w:val="hy-AM"/>
              </w:rPr>
              <w:t xml:space="preserve">Էյ Վի Էն Գրուպ </w:t>
            </w:r>
            <w:r w:rsidRPr="005379EC">
              <w:rPr>
                <w:rFonts w:ascii="GHEA Grapalat" w:hAnsi="GHEA Grapalat" w:cs="Sylfaen"/>
                <w:lang w:val="hy-AM"/>
              </w:rPr>
              <w:t>ՍՊԸ»</w:t>
            </w:r>
          </w:p>
        </w:tc>
        <w:tc>
          <w:tcPr>
            <w:tcW w:w="27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769FA5CA" w:rsidR="00B05E2F" w:rsidRPr="00616ECC" w:rsidRDefault="00B05E2F" w:rsidP="00B05E2F">
            <w:pPr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>
              <w:rPr>
                <w:rFonts w:ascii="GHEA Grapalat" w:hAnsi="GHEA Grapalat" w:cs="Sylfaen"/>
                <w:szCs w:val="16"/>
                <w:lang w:val="hy-AM"/>
              </w:rPr>
              <w:t>Ք. Երևան., Բուզանդի 1/3</w:t>
            </w: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5A83695" w:rsidR="00B05E2F" w:rsidRPr="00616ECC" w:rsidRDefault="00B05E2F" w:rsidP="00B05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</w:rPr>
            </w:pPr>
            <w:r>
              <w:rPr>
                <w:rFonts w:ascii="GHEA Grapalat" w:hAnsi="GHEA Grapalat" w:cs="Sylfaen"/>
                <w:szCs w:val="16"/>
              </w:rPr>
              <w:t>aramnik@mail.ru</w:t>
            </w:r>
          </w:p>
        </w:tc>
        <w:tc>
          <w:tcPr>
            <w:tcW w:w="3871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248C13" w14:textId="0DFCD3BA" w:rsidR="00B05E2F" w:rsidRPr="00A122E4" w:rsidRDefault="003D02BD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D02BD">
              <w:rPr>
                <w:rFonts w:ascii="GHEA Grapalat" w:hAnsi="GHEA Grapalat" w:cs="Sylfaen"/>
                <w:sz w:val="18"/>
                <w:szCs w:val="16"/>
              </w:rPr>
              <w:t>1660001274300100</w:t>
            </w:r>
          </w:p>
        </w:tc>
        <w:tc>
          <w:tcPr>
            <w:tcW w:w="30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F210684" w:rsidR="00B05E2F" w:rsidRPr="00616ECC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02707077</w:t>
            </w:r>
          </w:p>
        </w:tc>
      </w:tr>
      <w:tr w:rsidR="00B05E2F" w:rsidRPr="00F36DE0" w14:paraId="6BF8A589" w14:textId="77777777" w:rsidTr="00B05E2F">
        <w:trPr>
          <w:trHeight w:val="1132"/>
        </w:trPr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62599" w14:textId="1910E346" w:rsidR="00B05E2F" w:rsidRPr="00616ECC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616EC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3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F0A142" w14:textId="77777777" w:rsidR="00B05E2F" w:rsidRPr="00DF09BF" w:rsidRDefault="00B05E2F" w:rsidP="00B05E2F">
            <w:pPr>
              <w:ind w:left="-13" w:firstLine="13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>
              <w:rPr>
                <w:rFonts w:ascii="GHEA Grapalat" w:hAnsi="GHEA Grapalat" w:cs="Sylfaen"/>
                <w:szCs w:val="16"/>
                <w:lang w:val="hy-AM"/>
              </w:rPr>
              <w:t>«ՌԻԳՐՈՒՊ»</w:t>
            </w:r>
            <w:r w:rsidRPr="00DF09BF">
              <w:rPr>
                <w:rFonts w:ascii="GHEA Grapalat" w:hAnsi="GHEA Grapalat" w:cs="Sylfaen"/>
                <w:szCs w:val="16"/>
                <w:lang w:val="hy-AM"/>
              </w:rPr>
              <w:t xml:space="preserve">  ՍՊԸ</w:t>
            </w:r>
          </w:p>
          <w:p w14:paraId="713D38F1" w14:textId="3A7F0932" w:rsidR="00B05E2F" w:rsidRDefault="00B05E2F" w:rsidP="00B05E2F">
            <w:pPr>
              <w:ind w:left="-13" w:firstLine="13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</w:p>
        </w:tc>
        <w:tc>
          <w:tcPr>
            <w:tcW w:w="1800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7800" w14:textId="3D391167" w:rsidR="00B05E2F" w:rsidRPr="003D02BD" w:rsidRDefault="00B05E2F" w:rsidP="00B05E2F">
            <w:pPr>
              <w:tabs>
                <w:tab w:val="left" w:pos="552"/>
              </w:tabs>
              <w:ind w:left="0" w:right="-108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 w:rsidRPr="003D02BD">
              <w:rPr>
                <w:rFonts w:ascii="GHEA Grapalat" w:hAnsi="GHEA Grapalat" w:cs="Sylfaen"/>
                <w:szCs w:val="16"/>
                <w:lang w:val="hy-AM"/>
              </w:rPr>
              <w:t>ԵՔ-ԲՄԽԱՇՁԲ-23/154-2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AD7F91" w14:textId="50AA8EF5" w:rsidR="00B05E2F" w:rsidRPr="003D02BD" w:rsidRDefault="003D02BD" w:rsidP="00B05E2F">
            <w:pPr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 w:rsidRPr="003D02B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05.12</w:t>
            </w:r>
            <w:r w:rsidR="00B05E2F" w:rsidRPr="003D02B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.23թ.</w:t>
            </w: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0E7AFB" w14:textId="095EF7D1" w:rsidR="00B05E2F" w:rsidRPr="00F36DE0" w:rsidRDefault="00B05E2F" w:rsidP="00B05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 w:rsidRPr="00D25930">
              <w:rPr>
                <w:rFonts w:ascii="GHEA Grapalat" w:hAnsi="GHEA Grapalat" w:cs="Calibri"/>
                <w:sz w:val="18"/>
                <w:szCs w:val="18"/>
                <w:lang w:val="hy-AM"/>
              </w:rPr>
              <w:t>պայմանագիրը ուժի մեջ մտնելու օրվանից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60</w:t>
            </w:r>
            <w:r w:rsidRPr="00D25930">
              <w:rPr>
                <w:rFonts w:ascii="GHEA Grapalat" w:hAnsi="GHEA Grapalat" w:cs="Calibri"/>
                <w:sz w:val="18"/>
                <w:szCs w:val="18"/>
                <w:lang w:val="hy-AM"/>
              </w:rPr>
              <w:t>-րդ օրացուցային օրը</w:t>
            </w:r>
          </w:p>
        </w:tc>
        <w:tc>
          <w:tcPr>
            <w:tcW w:w="1875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A09C" w14:textId="77777777" w:rsidR="00B05E2F" w:rsidRPr="00A216F4" w:rsidRDefault="00B05E2F" w:rsidP="00B05E2F">
            <w:pPr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</w:p>
        </w:tc>
        <w:tc>
          <w:tcPr>
            <w:tcW w:w="1996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4FABF7" w14:textId="45A02B9F" w:rsidR="00B05E2F" w:rsidRPr="00F36DE0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5900000</w:t>
            </w:r>
          </w:p>
        </w:tc>
        <w:tc>
          <w:tcPr>
            <w:tcW w:w="30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2F2058" w14:textId="266B7B0B" w:rsidR="00B05E2F" w:rsidRPr="00F36DE0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5900000</w:t>
            </w:r>
          </w:p>
        </w:tc>
      </w:tr>
      <w:tr w:rsidR="00B05E2F" w:rsidRPr="008D266B" w14:paraId="34A4C9DE" w14:textId="77777777" w:rsidTr="00B05E2F">
        <w:trPr>
          <w:trHeight w:val="245"/>
        </w:trPr>
        <w:tc>
          <w:tcPr>
            <w:tcW w:w="1494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A2E09" w14:textId="54F6DB70" w:rsidR="00B05E2F" w:rsidRPr="00D62C48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(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)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0B2BF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B05E2F" w:rsidRPr="0068289E" w14:paraId="5613D54E" w14:textId="77777777" w:rsidTr="00B05E2F">
        <w:trPr>
          <w:trHeight w:val="155"/>
        </w:trPr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0B32F" w14:textId="26029C23" w:rsidR="00B05E2F" w:rsidRPr="00B05E2F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Չափա</w:t>
            </w:r>
            <w:r w:rsidRPr="00B05E2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r w:rsidRPr="00B05E2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r w:rsidRPr="00B05E2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</w:t>
            </w:r>
            <w:r w:rsidRPr="00B05E2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B2BF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лота</w:t>
            </w:r>
          </w:p>
        </w:tc>
        <w:tc>
          <w:tcPr>
            <w:tcW w:w="23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70CBB" w14:textId="4D2CBC76" w:rsidR="00B05E2F" w:rsidRDefault="00B05E2F" w:rsidP="00B05E2F">
            <w:pPr>
              <w:ind w:left="-13" w:firstLine="13"/>
              <w:rPr>
                <w:rFonts w:ascii="GHEA Grapalat" w:hAnsi="GHEA Grapalat" w:cs="Sylfaen"/>
                <w:szCs w:val="16"/>
                <w:lang w:val="hy-AM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7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0491C" w14:textId="4846DB3A" w:rsidR="00B05E2F" w:rsidRDefault="00B05E2F" w:rsidP="00B05E2F">
            <w:pPr>
              <w:rPr>
                <w:rFonts w:ascii="GHEA Grapalat" w:hAnsi="GHEA Grapalat" w:cs="Sylfaen"/>
                <w:szCs w:val="16"/>
                <w:lang w:val="hy-AM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9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195A9" w14:textId="61550A2C" w:rsidR="00B05E2F" w:rsidRDefault="00B05E2F" w:rsidP="00B05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Cs w:val="16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31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7729BE" w14:textId="16742C7A" w:rsidR="00B05E2F" w:rsidRPr="00A122E4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30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94473" w14:textId="5F9177CD" w:rsidR="00B05E2F" w:rsidRPr="00A122E4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12"/>
            </w:r>
            <w:r w:rsidRPr="00D62C4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r w:rsidRPr="00D62C4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r w:rsidRPr="00D62C4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D62C4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r w:rsidRPr="00D62C4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3"/>
            </w:r>
            <w:r w:rsidRPr="00D62C48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</w:t>
            </w:r>
            <w:r w:rsidRPr="00D62C4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</w:t>
            </w:r>
            <w:r w:rsidRPr="00D62C4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серия</w:t>
            </w:r>
            <w:r w:rsidRPr="00D62C4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паспорта</w:t>
            </w:r>
          </w:p>
        </w:tc>
      </w:tr>
      <w:tr w:rsidR="00B05E2F" w:rsidRPr="00F36DE0" w14:paraId="4D790CF6" w14:textId="77777777" w:rsidTr="00B05E2F">
        <w:trPr>
          <w:trHeight w:val="853"/>
        </w:trPr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4E0BA" w14:textId="6A16189A" w:rsidR="00B05E2F" w:rsidRPr="0022631D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0CBD6" w14:textId="77777777" w:rsidR="00B05E2F" w:rsidRPr="00DF09BF" w:rsidRDefault="00B05E2F" w:rsidP="00B05E2F">
            <w:pPr>
              <w:ind w:left="0" w:firstLine="0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>
              <w:rPr>
                <w:rFonts w:ascii="GHEA Grapalat" w:hAnsi="GHEA Grapalat" w:cs="Sylfaen"/>
                <w:szCs w:val="16"/>
                <w:lang w:val="hy-AM"/>
              </w:rPr>
              <w:t>«ՌԻԳՐՈՒՊ»</w:t>
            </w:r>
            <w:r w:rsidRPr="00DF09BF">
              <w:rPr>
                <w:rFonts w:ascii="GHEA Grapalat" w:hAnsi="GHEA Grapalat" w:cs="Sylfaen"/>
                <w:szCs w:val="16"/>
                <w:lang w:val="hy-AM"/>
              </w:rPr>
              <w:t xml:space="preserve">  ՍՊԸ</w:t>
            </w:r>
          </w:p>
          <w:p w14:paraId="489E131D" w14:textId="36909D01" w:rsidR="00B05E2F" w:rsidRPr="0022631D" w:rsidRDefault="00B05E2F" w:rsidP="00B05E2F">
            <w:pPr>
              <w:ind w:left="-13" w:firstLine="13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4119B" w14:textId="77777777" w:rsidR="00B05E2F" w:rsidRPr="00DF09BF" w:rsidRDefault="00B05E2F" w:rsidP="00B05E2F">
            <w:pPr>
              <w:ind w:left="-18" w:firstLine="18"/>
              <w:jc w:val="center"/>
              <w:rPr>
                <w:rFonts w:ascii="GHEA Grapalat" w:hAnsi="GHEA Grapalat" w:cs="Sylfaen"/>
                <w:szCs w:val="16"/>
                <w:lang w:val="hy-AM"/>
              </w:rPr>
            </w:pPr>
            <w:r>
              <w:rPr>
                <w:rFonts w:ascii="GHEA Grapalat" w:hAnsi="GHEA Grapalat" w:cs="Sylfaen"/>
                <w:szCs w:val="16"/>
                <w:lang w:val="hy-AM"/>
              </w:rPr>
              <w:t>Ք. Երևան, Գարեգին Նժդեհ փ. 2շ., 2</w:t>
            </w:r>
            <w:r w:rsidRPr="00DF09BF">
              <w:rPr>
                <w:rFonts w:ascii="GHEA Grapalat" w:hAnsi="GHEA Grapalat" w:cs="Sylfaen"/>
                <w:szCs w:val="16"/>
                <w:lang w:val="hy-AM"/>
              </w:rPr>
              <w:t>5բն.</w:t>
            </w:r>
          </w:p>
          <w:p w14:paraId="73502DAD" w14:textId="64E40108" w:rsidR="00B05E2F" w:rsidRPr="00B05E2F" w:rsidRDefault="00B05E2F" w:rsidP="00B05E2F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5467F" w14:textId="4C8C838B" w:rsidR="00B05E2F" w:rsidRPr="00F36DE0" w:rsidRDefault="00B05E2F" w:rsidP="00B05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szCs w:val="16"/>
              </w:rPr>
              <w:t>rygityan@mail.ru</w:t>
            </w:r>
          </w:p>
        </w:tc>
        <w:tc>
          <w:tcPr>
            <w:tcW w:w="31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9E71B2" w14:textId="331037C6" w:rsidR="00B05E2F" w:rsidRPr="00F36DE0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A122E4">
              <w:rPr>
                <w:rFonts w:ascii="GHEA Grapalat" w:hAnsi="GHEA Grapalat" w:cs="Sylfaen"/>
                <w:sz w:val="18"/>
                <w:szCs w:val="16"/>
              </w:rPr>
              <w:t>1570074485800100</w:t>
            </w:r>
          </w:p>
        </w:tc>
        <w:tc>
          <w:tcPr>
            <w:tcW w:w="30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C814C" w14:textId="4F6EA50F" w:rsidR="00B05E2F" w:rsidRPr="00F36DE0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A122E4">
              <w:rPr>
                <w:rFonts w:ascii="GHEA Grapalat" w:hAnsi="GHEA Grapalat" w:cs="Sylfaen"/>
                <w:sz w:val="18"/>
                <w:szCs w:val="18"/>
              </w:rPr>
              <w:t>02292642</w:t>
            </w:r>
          </w:p>
        </w:tc>
      </w:tr>
      <w:tr w:rsidR="00B05E2F" w:rsidRPr="00F36DE0" w14:paraId="496A046D" w14:textId="77777777" w:rsidTr="001D0659">
        <w:trPr>
          <w:trHeight w:val="288"/>
        </w:trPr>
        <w:tc>
          <w:tcPr>
            <w:tcW w:w="14940" w:type="dxa"/>
            <w:gridSpan w:val="27"/>
            <w:shd w:val="clear" w:color="auto" w:fill="99CCFF"/>
            <w:vAlign w:val="center"/>
          </w:tcPr>
          <w:p w14:paraId="393BE26B" w14:textId="6E48D633" w:rsidR="00B05E2F" w:rsidRPr="00753F08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05E2F" w:rsidRPr="008D266B" w14:paraId="3863A00B" w14:textId="77777777" w:rsidTr="001D06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405438FA" w:rsidR="00B05E2F" w:rsidRPr="00753F08" w:rsidRDefault="00B05E2F" w:rsidP="00B05E2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53F0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Այլ տեղեկություններ </w:t>
            </w:r>
            <w:r w:rsidRPr="00753F0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Иные сведения</w:t>
            </w:r>
          </w:p>
        </w:tc>
        <w:tc>
          <w:tcPr>
            <w:tcW w:w="1241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BD17969" w:rsidR="00B05E2F" w:rsidRPr="009E41DB" w:rsidRDefault="00B05E2F" w:rsidP="00B05E2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  <w:r w:rsidRPr="00FA7AC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 xml:space="preserve"> </w:t>
            </w:r>
            <w:r w:rsidRPr="009E41D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9E41DB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B05E2F" w:rsidRPr="008D266B" w14:paraId="574D2476" w14:textId="77777777" w:rsidTr="001D06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B3E76" w14:textId="77777777" w:rsidR="00B05E2F" w:rsidRPr="00753F08" w:rsidRDefault="00B05E2F" w:rsidP="00B05E2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41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D397" w14:textId="49349266" w:rsidR="00B05E2F" w:rsidRPr="000F38E8" w:rsidRDefault="00B05E2F" w:rsidP="00B05E2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05E2F" w:rsidRPr="008D266B" w14:paraId="485BF528" w14:textId="77777777" w:rsidTr="001D0659">
        <w:trPr>
          <w:trHeight w:val="288"/>
        </w:trPr>
        <w:tc>
          <w:tcPr>
            <w:tcW w:w="14940" w:type="dxa"/>
            <w:gridSpan w:val="27"/>
            <w:shd w:val="clear" w:color="auto" w:fill="99CCFF"/>
            <w:vAlign w:val="center"/>
          </w:tcPr>
          <w:p w14:paraId="60FF974B" w14:textId="77777777" w:rsidR="00B05E2F" w:rsidRPr="000F38E8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05E2F" w:rsidRPr="008D266B" w14:paraId="7DB42300" w14:textId="77777777" w:rsidTr="001D0659">
        <w:trPr>
          <w:trHeight w:val="288"/>
        </w:trPr>
        <w:tc>
          <w:tcPr>
            <w:tcW w:w="14940" w:type="dxa"/>
            <w:gridSpan w:val="27"/>
            <w:shd w:val="clear" w:color="auto" w:fill="auto"/>
            <w:vAlign w:val="center"/>
          </w:tcPr>
          <w:p w14:paraId="0AD8E25E" w14:textId="1F660ADA" w:rsidR="00B05E2F" w:rsidRPr="00901CD8" w:rsidRDefault="00B05E2F" w:rsidP="00B05E2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1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>
              <w:rPr>
                <w:rFonts w:ascii="GHEA Grapalat" w:eastAsia="Times New Roman" w:hAnsi="GHEA Grapalat"/>
                <w:b/>
                <w:lang w:val="hy-AM" w:eastAsia="ru-RU"/>
              </w:rPr>
              <w:t xml:space="preserve"> </w:t>
            </w:r>
            <w:r w:rsidRPr="005F3D1A">
              <w:rPr>
                <w:rFonts w:ascii="GHEA Grapalat" w:eastAsia="Times New Roman" w:hAnsi="GHEA Grapalat"/>
                <w:b/>
                <w:sz w:val="18"/>
                <w:lang w:val="hy-AM" w:eastAsia="ru-RU"/>
              </w:rPr>
              <w:t xml:space="preserve"> </w:t>
            </w:r>
            <w:r w:rsidRPr="00901CD8">
              <w:rPr>
                <w:rFonts w:ascii="GHEA Grapalat" w:eastAsia="Times New Roman" w:hAnsi="GHEA Grapalat"/>
                <w:b/>
                <w:color w:val="FF0000"/>
                <w:sz w:val="18"/>
                <w:u w:val="single"/>
                <w:lang w:val="hy-AM" w:eastAsia="ru-RU"/>
              </w:rPr>
              <w:t>_</w:t>
            </w:r>
            <w:r w:rsidRPr="002A6CB8">
              <w:rPr>
                <w:rFonts w:ascii="GHEA Grapalat" w:eastAsia="Times New Roman" w:hAnsi="GHEA Grapalat"/>
                <w:b/>
                <w:color w:val="FF0000"/>
                <w:sz w:val="10"/>
                <w:szCs w:val="14"/>
                <w:lang w:val="hy-AM" w:eastAsia="ru-RU"/>
              </w:rPr>
              <w:t xml:space="preserve"> </w:t>
            </w:r>
            <w:r w:rsidRPr="00901CD8">
              <w:rPr>
                <w:rFonts w:ascii="GHEA Grapalat" w:eastAsia="Times New Roman" w:hAnsi="GHEA Grapalat"/>
                <w:b/>
                <w:color w:val="FF0000"/>
                <w:sz w:val="10"/>
                <w:szCs w:val="14"/>
                <w:lang w:val="hy-AM" w:eastAsia="ru-RU"/>
              </w:rPr>
              <w:t xml:space="preserve"> </w:t>
            </w:r>
            <w:r w:rsidRPr="00901CD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 xml:space="preserve">օրացուցային </w:t>
            </w:r>
            <w:r w:rsidRPr="00901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օրվա ընթացքում:</w:t>
            </w:r>
          </w:p>
          <w:p w14:paraId="3D70D3AA" w14:textId="77777777" w:rsidR="00B05E2F" w:rsidRPr="00901CD8" w:rsidRDefault="00B05E2F" w:rsidP="00B05E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1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B05E2F" w:rsidRPr="00901CD8" w:rsidRDefault="00B05E2F" w:rsidP="00B05E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1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B05E2F" w:rsidRPr="00901CD8" w:rsidRDefault="00B05E2F" w:rsidP="00B05E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1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B05E2F" w:rsidRPr="00901CD8" w:rsidRDefault="00B05E2F" w:rsidP="00B05E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1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B05E2F" w:rsidRPr="00901CD8" w:rsidRDefault="00B05E2F" w:rsidP="00B05E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1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B05E2F" w:rsidRPr="00901CD8" w:rsidRDefault="00B05E2F" w:rsidP="00B05E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1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B05E2F" w:rsidRPr="00901CD8" w:rsidRDefault="00B05E2F" w:rsidP="00B05E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1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110B7F6C" w14:textId="298EA302" w:rsidR="00B05E2F" w:rsidRPr="00524CED" w:rsidRDefault="00B05E2F" w:rsidP="00B05E2F">
            <w:pPr>
              <w:shd w:val="clear" w:color="auto" w:fill="FFFFFF"/>
              <w:spacing w:before="0" w:after="0" w:line="480" w:lineRule="auto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1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</w:t>
            </w:r>
            <w:r w:rsidRPr="00901CD8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 xml:space="preserve">հասցեն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է  </w:t>
            </w:r>
            <w:r w:rsidRPr="00524C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shengavit_finansakan @yerevan.am</w:t>
            </w:r>
          </w:p>
          <w:p w14:paraId="5CE51555" w14:textId="7E3DE340" w:rsidR="00B05E2F" w:rsidRPr="008D1463" w:rsidRDefault="00B05E2F" w:rsidP="00B05E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участники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подавшие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заявку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по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ому лоту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настоящей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так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могут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представить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организатору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процедуры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совместно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м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участии с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ответственным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подразделением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принятия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результата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данно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го лота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заключенного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договора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течение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календарн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ых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дн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ей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после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опубликования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настоящего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объявлени</w:t>
            </w:r>
            <w:r w:rsidRPr="008D1463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я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  <w:p w14:paraId="5B704761" w14:textId="77777777" w:rsidR="00B05E2F" w:rsidRPr="0040258B" w:rsidRDefault="00B05E2F" w:rsidP="00B05E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письменному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прилагается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  <w:p w14:paraId="7D6F2FF2" w14:textId="77777777" w:rsidR="00B05E2F" w:rsidRPr="0040258B" w:rsidRDefault="00B05E2F" w:rsidP="00B05E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доверенности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выданн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ы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физическому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лицу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этом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2D8F63B5" w14:textId="77777777" w:rsidR="00B05E2F" w:rsidRPr="0040258B" w:rsidRDefault="00B05E2F" w:rsidP="00B05E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а.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количество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превы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си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двух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</w:t>
            </w:r>
          </w:p>
          <w:p w14:paraId="70F0D5EA" w14:textId="77777777" w:rsidR="00B05E2F" w:rsidRPr="0040258B" w:rsidRDefault="00B05E2F" w:rsidP="00B05E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.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ое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физическое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должно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лично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выполнять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действия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ые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о;</w:t>
            </w:r>
          </w:p>
          <w:p w14:paraId="624B76EE" w14:textId="77777777" w:rsidR="00B05E2F" w:rsidRPr="00C44666" w:rsidRDefault="00B05E2F" w:rsidP="00B05E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оригинал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ы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подписанны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объявлений  лиц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участии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процессе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а также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х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о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б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отсутствии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конфликта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интересов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предусмотренных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частью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статьи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5.1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Закона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РА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«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C44666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закупках»</w:t>
            </w:r>
            <w:r w:rsidRPr="00C446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041E6B4C" w14:textId="77777777" w:rsidR="00B05E2F" w:rsidRPr="0040258B" w:rsidRDefault="00B05E2F" w:rsidP="00B05E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3)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телефонные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номера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посредством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которых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может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связаться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представившим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уполномоченным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физическим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лицом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1E06E621" w14:textId="77777777" w:rsidR="00B05E2F" w:rsidRPr="0040258B" w:rsidRDefault="00B05E2F" w:rsidP="00B05E2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копия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свидетельства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государственной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 xml:space="preserve"> 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случае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общественных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организаций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лиц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осуществляющих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информационную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деятельность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получивших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государственную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регистрацию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в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Республике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40258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Армения</w:t>
            </w:r>
            <w:r w:rsidRPr="0040258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;</w:t>
            </w:r>
          </w:p>
          <w:p w14:paraId="366938C8" w14:textId="28251374" w:rsidR="00B05E2F" w:rsidRPr="009E41DB" w:rsidRDefault="00B05E2F" w:rsidP="00B05E2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Официальный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адрес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электронной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почты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руководителя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ответственного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подразделения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9E41DB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заказчика</w:t>
            </w:r>
            <w:r w:rsidRPr="009E41D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9E41DB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է  </w:t>
            </w:r>
            <w:r w:rsidRPr="00524C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shengavit_finansakan @yerevan.am</w:t>
            </w:r>
          </w:p>
        </w:tc>
      </w:tr>
      <w:tr w:rsidR="00B05E2F" w:rsidRPr="008D266B" w14:paraId="3CC8B38C" w14:textId="77777777" w:rsidTr="001D0659">
        <w:trPr>
          <w:trHeight w:val="288"/>
        </w:trPr>
        <w:tc>
          <w:tcPr>
            <w:tcW w:w="14940" w:type="dxa"/>
            <w:gridSpan w:val="27"/>
            <w:shd w:val="clear" w:color="auto" w:fill="99CCFF"/>
            <w:vAlign w:val="center"/>
          </w:tcPr>
          <w:p w14:paraId="02AFA8BF" w14:textId="77777777" w:rsidR="00B05E2F" w:rsidRPr="0022631D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05E2F" w:rsidRPr="0022631D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05E2F" w:rsidRPr="00C44666" w14:paraId="5484FA73" w14:textId="77777777" w:rsidTr="001D0659">
        <w:trPr>
          <w:trHeight w:val="475"/>
        </w:trPr>
        <w:tc>
          <w:tcPr>
            <w:tcW w:w="25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0754CB46" w:rsidR="00B05E2F" w:rsidRPr="008D1463" w:rsidRDefault="00B05E2F" w:rsidP="00B05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հրապարակումների մասին տեղեկությունները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12416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6FC786A2" w14:textId="0781874C" w:rsidR="00B05E2F" w:rsidRPr="007C5703" w:rsidRDefault="00B05E2F" w:rsidP="00B05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lastRenderedPageBreak/>
              <w:t>gnumner.am, yerevan.am</w:t>
            </w:r>
          </w:p>
        </w:tc>
      </w:tr>
      <w:tr w:rsidR="00B05E2F" w:rsidRPr="00C44666" w14:paraId="5A7FED5D" w14:textId="77777777" w:rsidTr="001D0659">
        <w:trPr>
          <w:trHeight w:val="288"/>
        </w:trPr>
        <w:tc>
          <w:tcPr>
            <w:tcW w:w="14940" w:type="dxa"/>
            <w:gridSpan w:val="27"/>
            <w:shd w:val="clear" w:color="auto" w:fill="99CCFF"/>
            <w:vAlign w:val="center"/>
          </w:tcPr>
          <w:p w14:paraId="0C88E286" w14:textId="77777777" w:rsidR="00B05E2F" w:rsidRPr="0022631D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05E2F" w:rsidRPr="0022631D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05E2F" w:rsidRPr="00C44666" w14:paraId="40B30E88" w14:textId="77777777" w:rsidTr="001D0659">
        <w:trPr>
          <w:trHeight w:val="427"/>
        </w:trPr>
        <w:tc>
          <w:tcPr>
            <w:tcW w:w="25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02AAE61" w:rsidR="00B05E2F" w:rsidRPr="00F97BF4" w:rsidRDefault="00B05E2F" w:rsidP="00B05E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  <w:r w:rsidRPr="00F97BF4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случае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выявления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рамках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—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также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описание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предпринятых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связи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этим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действий</w:t>
            </w:r>
          </w:p>
        </w:tc>
        <w:tc>
          <w:tcPr>
            <w:tcW w:w="1241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B05E2F" w:rsidRPr="0022631D" w:rsidRDefault="00B05E2F" w:rsidP="00B05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05E2F" w:rsidRPr="00C44666" w14:paraId="541BD7F7" w14:textId="77777777" w:rsidTr="001D0659">
        <w:trPr>
          <w:trHeight w:val="288"/>
        </w:trPr>
        <w:tc>
          <w:tcPr>
            <w:tcW w:w="14940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05E2F" w:rsidRPr="0022631D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05E2F" w:rsidRPr="00C44666" w14:paraId="4DE14D25" w14:textId="77777777" w:rsidTr="001D0659">
        <w:trPr>
          <w:trHeight w:val="427"/>
        </w:trPr>
        <w:tc>
          <w:tcPr>
            <w:tcW w:w="25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36243A2C" w:rsidR="00B05E2F" w:rsidRPr="00F97BF4" w:rsidRDefault="00B05E2F" w:rsidP="00B05E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r w:rsidRPr="00F97BF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  <w:r w:rsidRPr="00F97BF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поданные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относительно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процесса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закупки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принятые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ним</w:t>
            </w:r>
            <w:r w:rsidRPr="00F97BF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решения</w:t>
            </w:r>
          </w:p>
        </w:tc>
        <w:tc>
          <w:tcPr>
            <w:tcW w:w="1241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B05E2F" w:rsidRPr="00E56328" w:rsidRDefault="00B05E2F" w:rsidP="00B05E2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05E2F" w:rsidRPr="00C44666" w14:paraId="1DAD5D5C" w14:textId="77777777" w:rsidTr="001D0659">
        <w:trPr>
          <w:trHeight w:val="288"/>
        </w:trPr>
        <w:tc>
          <w:tcPr>
            <w:tcW w:w="14940" w:type="dxa"/>
            <w:gridSpan w:val="27"/>
            <w:shd w:val="clear" w:color="auto" w:fill="99CCFF"/>
            <w:vAlign w:val="center"/>
          </w:tcPr>
          <w:p w14:paraId="57597369" w14:textId="77777777" w:rsidR="00B05E2F" w:rsidRPr="00E56328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05E2F" w:rsidRPr="008D266B" w14:paraId="5F667D89" w14:textId="77777777" w:rsidTr="001D0659">
        <w:trPr>
          <w:trHeight w:val="427"/>
        </w:trPr>
        <w:tc>
          <w:tcPr>
            <w:tcW w:w="25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36A45AE" w:rsidR="00B05E2F" w:rsidRPr="008D1463" w:rsidRDefault="00B05E2F" w:rsidP="00B05E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r w:rsidRPr="008D146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</w:t>
            </w:r>
            <w:r w:rsidRPr="008D14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1241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C4030FC" w:rsidR="00B05E2F" w:rsidRPr="00354A19" w:rsidRDefault="00B05E2F" w:rsidP="00B05E2F">
            <w:pPr>
              <w:pStyle w:val="BodyText2"/>
              <w:spacing w:before="0" w:line="240" w:lineRule="auto"/>
              <w:ind w:left="0" w:right="489" w:firstLine="0"/>
              <w:rPr>
                <w:rFonts w:ascii="GHEA Grapalat" w:hAnsi="GHEA Grapalat"/>
                <w:color w:val="000000"/>
                <w:sz w:val="18"/>
                <w:lang w:val="hy-AM"/>
              </w:rPr>
            </w:pPr>
          </w:p>
        </w:tc>
      </w:tr>
      <w:tr w:rsidR="00B05E2F" w:rsidRPr="008D266B" w14:paraId="406B68D6" w14:textId="77777777" w:rsidTr="001D0659">
        <w:trPr>
          <w:trHeight w:val="288"/>
        </w:trPr>
        <w:tc>
          <w:tcPr>
            <w:tcW w:w="14940" w:type="dxa"/>
            <w:gridSpan w:val="27"/>
            <w:shd w:val="clear" w:color="auto" w:fill="99CCFF"/>
            <w:vAlign w:val="center"/>
          </w:tcPr>
          <w:p w14:paraId="79EAD146" w14:textId="77777777" w:rsidR="00B05E2F" w:rsidRPr="00AA6E8C" w:rsidRDefault="00B05E2F" w:rsidP="00B05E2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05E2F" w:rsidRPr="008D266B" w14:paraId="1A2BD291" w14:textId="77777777" w:rsidTr="001D0659">
        <w:trPr>
          <w:trHeight w:val="227"/>
        </w:trPr>
        <w:tc>
          <w:tcPr>
            <w:tcW w:w="14940" w:type="dxa"/>
            <w:gridSpan w:val="27"/>
            <w:shd w:val="clear" w:color="auto" w:fill="auto"/>
            <w:vAlign w:val="center"/>
          </w:tcPr>
          <w:p w14:paraId="73A19DB3" w14:textId="61ECFAF8" w:rsidR="00B05E2F" w:rsidRPr="00EC02AD" w:rsidRDefault="00B05E2F" w:rsidP="00B05E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  <w:r w:rsidRPr="00EC02A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B05E2F" w:rsidRPr="008D266B" w14:paraId="002AF1AD" w14:textId="77777777" w:rsidTr="009A621E">
        <w:trPr>
          <w:trHeight w:val="47"/>
        </w:trPr>
        <w:tc>
          <w:tcPr>
            <w:tcW w:w="39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2FCC528" w:rsidR="00B05E2F" w:rsidRPr="00EC02AD" w:rsidRDefault="00B05E2F" w:rsidP="00B05E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C02A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Էլ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. </w:t>
            </w:r>
            <w:r w:rsidRPr="00EC02A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փոստի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C02A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հասցեն</w:t>
            </w:r>
            <w:r w:rsidRPr="00EC0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Адрес эл. почты</w:t>
            </w:r>
          </w:p>
        </w:tc>
        <w:tc>
          <w:tcPr>
            <w:tcW w:w="40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3DEAEB8" w:rsidR="00B05E2F" w:rsidRPr="008D1463" w:rsidRDefault="00B05E2F" w:rsidP="00B05E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Pr="004542C6">
              <w:rPr>
                <w:rFonts w:ascii="GHEA Grapalat" w:hAnsi="GHEA Grapalat" w:cs="Arial"/>
                <w:b/>
                <w:sz w:val="14"/>
                <w:szCs w:val="14"/>
              </w:rPr>
              <w:t xml:space="preserve"> Телефон</w:t>
            </w:r>
          </w:p>
        </w:tc>
        <w:tc>
          <w:tcPr>
            <w:tcW w:w="693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56C6F7D0" w:rsidR="00B05E2F" w:rsidRPr="008D1463" w:rsidRDefault="00B05E2F" w:rsidP="00B05E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. </w:t>
            </w: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r w:rsidRPr="008F5C1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Адрес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эл</w:t>
            </w:r>
            <w:r w:rsidRPr="008F5C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 w:rsidRPr="004542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почты</w:t>
            </w:r>
          </w:p>
        </w:tc>
      </w:tr>
      <w:tr w:rsidR="00B05E2F" w:rsidRPr="00B0551A" w14:paraId="6C6C269C" w14:textId="77777777" w:rsidTr="009A621E">
        <w:trPr>
          <w:trHeight w:val="47"/>
        </w:trPr>
        <w:tc>
          <w:tcPr>
            <w:tcW w:w="3960" w:type="dxa"/>
            <w:gridSpan w:val="6"/>
            <w:shd w:val="clear" w:color="auto" w:fill="auto"/>
            <w:vAlign w:val="center"/>
          </w:tcPr>
          <w:p w14:paraId="66779B3D" w14:textId="77777777" w:rsidR="00B05E2F" w:rsidRPr="00427548" w:rsidRDefault="00B05E2F" w:rsidP="00B05E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754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Է. Սիմոնյան </w:t>
            </w:r>
          </w:p>
          <w:p w14:paraId="0A862370" w14:textId="7FE099C2" w:rsidR="00B05E2F" w:rsidRPr="00643B59" w:rsidRDefault="00B05E2F" w:rsidP="00B05E2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2754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Э. Симонян</w:t>
            </w:r>
          </w:p>
        </w:tc>
        <w:tc>
          <w:tcPr>
            <w:tcW w:w="4050" w:type="dxa"/>
            <w:gridSpan w:val="10"/>
            <w:shd w:val="clear" w:color="auto" w:fill="auto"/>
            <w:vAlign w:val="center"/>
          </w:tcPr>
          <w:p w14:paraId="570A2BE5" w14:textId="3F79E499" w:rsidR="00B05E2F" w:rsidRPr="00643B59" w:rsidRDefault="00B05E2F" w:rsidP="00B05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542C6">
              <w:rPr>
                <w:rFonts w:ascii="GHEA Grapalat" w:hAnsi="GHEA Grapalat"/>
                <w:b/>
                <w:sz w:val="14"/>
                <w:szCs w:val="14"/>
              </w:rPr>
              <w:t>011 51 42 16</w:t>
            </w:r>
          </w:p>
        </w:tc>
        <w:tc>
          <w:tcPr>
            <w:tcW w:w="6930" w:type="dxa"/>
            <w:gridSpan w:val="11"/>
            <w:shd w:val="clear" w:color="auto" w:fill="auto"/>
            <w:vAlign w:val="center"/>
          </w:tcPr>
          <w:p w14:paraId="3C42DEDA" w14:textId="241D313F" w:rsidR="00B05E2F" w:rsidRPr="00B0551A" w:rsidRDefault="00B05E2F" w:rsidP="00B05E2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27548">
              <w:rPr>
                <w:rFonts w:ascii="GHEA Grapalat" w:hAnsi="GHEA Grapalat"/>
                <w:b/>
                <w:sz w:val="14"/>
                <w:szCs w:val="14"/>
                <w:lang w:val="hy-AM"/>
              </w:rPr>
              <w:t>edita.simonyan@yerevan.am</w:t>
            </w:r>
          </w:p>
        </w:tc>
      </w:tr>
    </w:tbl>
    <w:p w14:paraId="6BAD2467" w14:textId="77777777" w:rsidR="00354A19" w:rsidRDefault="00354A19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</w:p>
    <w:p w14:paraId="7EDE7B85" w14:textId="38359B59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3437A7">
        <w:rPr>
          <w:rFonts w:ascii="GHEA Grapalat" w:hAnsi="GHEA Grapalat" w:cs="Sylfaen"/>
          <w:sz w:val="20"/>
          <w:lang w:val="af-ZA"/>
        </w:rPr>
        <w:t>Պատվիրատուն` Երևանի քաղաքապետարան</w:t>
      </w:r>
    </w:p>
    <w:p w14:paraId="0CB34C9A" w14:textId="480065BA" w:rsidR="008861EE" w:rsidRPr="00B0551A" w:rsidRDefault="008861EE" w:rsidP="001C5129">
      <w:pPr>
        <w:spacing w:before="0" w:after="0"/>
        <w:ind w:firstLine="234"/>
        <w:jc w:val="both"/>
        <w:rPr>
          <w:rFonts w:ascii="GHEA Grapalat" w:hAnsi="GHEA Grapalat"/>
          <w:sz w:val="20"/>
          <w:lang w:val="hy-AM"/>
        </w:rPr>
      </w:pPr>
      <w:r w:rsidRPr="00B0551A">
        <w:rPr>
          <w:rFonts w:ascii="GHEA Grapalat" w:hAnsi="GHEA Grapalat"/>
          <w:sz w:val="20"/>
          <w:lang w:val="hy-AM"/>
        </w:rPr>
        <w:t xml:space="preserve">Заказчик: </w:t>
      </w:r>
      <w:r w:rsidRPr="00B0551A">
        <w:rPr>
          <w:rFonts w:ascii="GHEA Grapalat" w:hAnsi="GHEA Grapalat" w:cs="Calibri"/>
          <w:color w:val="000000"/>
          <w:sz w:val="20"/>
          <w:lang w:val="hy-AM"/>
        </w:rPr>
        <w:t>Мэрия г.Еревана</w:t>
      </w:r>
    </w:p>
    <w:p w14:paraId="09F34D10" w14:textId="77777777" w:rsidR="0022631D" w:rsidRPr="00B0551A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378421EB" w14:textId="77777777" w:rsidR="00054827" w:rsidRPr="001A1999" w:rsidRDefault="0005482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054827" w:rsidRPr="001A1999" w:rsidSect="00A216F4">
      <w:pgSz w:w="16840" w:h="11907" w:orient="landscape" w:code="9"/>
      <w:pgMar w:top="990" w:right="360" w:bottom="142" w:left="1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F0655" w14:textId="77777777" w:rsidR="00CA73C1" w:rsidRDefault="00CA73C1" w:rsidP="0022631D">
      <w:pPr>
        <w:spacing w:before="0" w:after="0"/>
      </w:pPr>
      <w:r>
        <w:separator/>
      </w:r>
    </w:p>
  </w:endnote>
  <w:endnote w:type="continuationSeparator" w:id="0">
    <w:p w14:paraId="0767E0F1" w14:textId="77777777" w:rsidR="00CA73C1" w:rsidRDefault="00CA73C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 Unicode">
    <w:altName w:val="Arial"/>
    <w:charset w:val="00"/>
    <w:family w:val="swiss"/>
    <w:pitch w:val="variable"/>
    <w:sig w:usb0="000004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Armenian Unicod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50772" w14:textId="77777777" w:rsidR="00CA73C1" w:rsidRDefault="00CA73C1" w:rsidP="0022631D">
      <w:pPr>
        <w:spacing w:before="0" w:after="0"/>
      </w:pPr>
      <w:r>
        <w:separator/>
      </w:r>
    </w:p>
  </w:footnote>
  <w:footnote w:type="continuationSeparator" w:id="0">
    <w:p w14:paraId="0D5AEACA" w14:textId="77777777" w:rsidR="00CA73C1" w:rsidRDefault="00CA73C1" w:rsidP="0022631D">
      <w:pPr>
        <w:spacing w:before="0" w:after="0"/>
      </w:pPr>
      <w:r>
        <w:continuationSeparator/>
      </w:r>
    </w:p>
  </w:footnote>
  <w:footnote w:id="1">
    <w:p w14:paraId="73E33F31" w14:textId="77777777" w:rsidR="00B05E2F" w:rsidRPr="00541A77" w:rsidRDefault="00B05E2F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774064FE" w14:textId="1997E407" w:rsidR="00B05E2F" w:rsidRPr="00116266" w:rsidRDefault="00B05E2F" w:rsidP="002418F1">
      <w:pPr>
        <w:pStyle w:val="FootnoteText"/>
        <w:tabs>
          <w:tab w:val="left" w:pos="12079"/>
        </w:tabs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>6</w:t>
      </w: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tab/>
      </w:r>
    </w:p>
  </w:footnote>
  <w:footnote w:id="3">
    <w:p w14:paraId="3B8A1A70" w14:textId="77777777" w:rsidR="00B05E2F" w:rsidRPr="002D0BF6" w:rsidRDefault="00B05E2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1C4E63">
        <w:rPr>
          <w:rFonts w:ascii="GHEA Grapalat" w:hAnsi="GHEA Grapalat"/>
          <w:bCs/>
          <w:i/>
          <w:sz w:val="12"/>
          <w:szCs w:val="12"/>
          <w:lang w:val="hy-AM"/>
        </w:rPr>
        <w:t>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05E2F" w:rsidRPr="002D0BF6" w:rsidRDefault="00B05E2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E5D66FA" w14:textId="77777777" w:rsidR="00B05E2F" w:rsidRPr="004F6EEB" w:rsidRDefault="00B05E2F" w:rsidP="001C4E63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C4E63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1C4E63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6">
    <w:p w14:paraId="24831349" w14:textId="77777777" w:rsidR="00B05E2F" w:rsidRPr="002D0BF6" w:rsidRDefault="00B05E2F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31AD308" w14:textId="77777777" w:rsidR="00B05E2F" w:rsidRPr="004F6EEB" w:rsidRDefault="00B05E2F" w:rsidP="00E46768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E46768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8">
    <w:p w14:paraId="771AD2C5" w14:textId="77777777" w:rsidR="00B05E2F" w:rsidRPr="00871366" w:rsidRDefault="00B05E2F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7BF45606" w14:textId="77777777" w:rsidR="00B05E2F" w:rsidRPr="00263338" w:rsidRDefault="00B05E2F" w:rsidP="000B2BF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0B2BF6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14:paraId="5B14D78F" w14:textId="77777777" w:rsidR="00B05E2F" w:rsidRPr="002D0BF6" w:rsidRDefault="00B05E2F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0D915AB4" w14:textId="77777777" w:rsidR="00B05E2F" w:rsidRPr="00263338" w:rsidRDefault="00B05E2F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E41DB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2">
    <w:p w14:paraId="6AADCDAF" w14:textId="77777777" w:rsidR="00B05E2F" w:rsidRPr="002D0BF6" w:rsidRDefault="00B05E2F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3">
    <w:p w14:paraId="28B8A717" w14:textId="77777777" w:rsidR="00B05E2F" w:rsidRPr="00263338" w:rsidRDefault="00B05E2F" w:rsidP="009E41D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E41DB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42334"/>
    <w:multiLevelType w:val="hybridMultilevel"/>
    <w:tmpl w:val="73F89220"/>
    <w:lvl w:ilvl="0" w:tplc="F1A85E36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DC60FF2"/>
    <w:multiLevelType w:val="hybridMultilevel"/>
    <w:tmpl w:val="746CADF0"/>
    <w:lvl w:ilvl="0" w:tplc="2E221FE8">
      <w:start w:val="12"/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51E38"/>
    <w:multiLevelType w:val="hybridMultilevel"/>
    <w:tmpl w:val="7132E63C"/>
    <w:lvl w:ilvl="0" w:tplc="DBA6F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413BDC"/>
    <w:multiLevelType w:val="hybridMultilevel"/>
    <w:tmpl w:val="E2C2B4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B8315D"/>
    <w:multiLevelType w:val="hybridMultilevel"/>
    <w:tmpl w:val="44BC6A0E"/>
    <w:lvl w:ilvl="0" w:tplc="22C0819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DE13C9B"/>
    <w:multiLevelType w:val="hybridMultilevel"/>
    <w:tmpl w:val="98242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A31683"/>
    <w:multiLevelType w:val="hybridMultilevel"/>
    <w:tmpl w:val="8430941A"/>
    <w:lvl w:ilvl="0" w:tplc="AE580A4C">
      <w:start w:val="1"/>
      <w:numFmt w:val="bullet"/>
      <w:lvlText w:val="–"/>
      <w:lvlJc w:val="left"/>
      <w:pPr>
        <w:ind w:left="360" w:hanging="360"/>
      </w:pPr>
      <w:rPr>
        <w:rFonts w:ascii="Arial LatArm Unicode" w:eastAsia="Times New Roman" w:hAnsi="Arial LatArm Unicode" w:cs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3D6E3D"/>
    <w:multiLevelType w:val="hybridMultilevel"/>
    <w:tmpl w:val="C89A4856"/>
    <w:lvl w:ilvl="0" w:tplc="1C684574">
      <w:start w:val="580"/>
      <w:numFmt w:val="bullet"/>
      <w:lvlText w:val="-"/>
      <w:lvlJc w:val="left"/>
      <w:pPr>
        <w:ind w:left="540" w:hanging="360"/>
      </w:pPr>
      <w:rPr>
        <w:rFonts w:ascii="GHEA Grapalat" w:eastAsia="MS Mincho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470F44FC"/>
    <w:multiLevelType w:val="hybridMultilevel"/>
    <w:tmpl w:val="97D2F230"/>
    <w:lvl w:ilvl="0" w:tplc="2FD2F4E2">
      <w:start w:val="2"/>
      <w:numFmt w:val="bullet"/>
      <w:lvlText w:val="-"/>
      <w:lvlJc w:val="left"/>
      <w:pPr>
        <w:ind w:left="45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49F50F0C"/>
    <w:multiLevelType w:val="hybridMultilevel"/>
    <w:tmpl w:val="FB160D8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>
    <w:nsid w:val="543F4AF8"/>
    <w:multiLevelType w:val="hybridMultilevel"/>
    <w:tmpl w:val="B09A9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51DCE"/>
    <w:multiLevelType w:val="hybridMultilevel"/>
    <w:tmpl w:val="353459A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4F626CA"/>
    <w:multiLevelType w:val="hybridMultilevel"/>
    <w:tmpl w:val="AA54E4D8"/>
    <w:lvl w:ilvl="0" w:tplc="0409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>
    <w:nsid w:val="5B2559C5"/>
    <w:multiLevelType w:val="hybridMultilevel"/>
    <w:tmpl w:val="A4942E74"/>
    <w:lvl w:ilvl="0" w:tplc="C81EA23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5B591E49"/>
    <w:multiLevelType w:val="hybridMultilevel"/>
    <w:tmpl w:val="DA022762"/>
    <w:lvl w:ilvl="0" w:tplc="8C66C54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5D066AA0"/>
    <w:multiLevelType w:val="hybridMultilevel"/>
    <w:tmpl w:val="528656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EBC10">
      <w:start w:val="150"/>
      <w:numFmt w:val="bullet"/>
      <w:lvlText w:val="–"/>
      <w:lvlJc w:val="left"/>
      <w:pPr>
        <w:ind w:left="1440" w:hanging="360"/>
      </w:pPr>
      <w:rPr>
        <w:rFonts w:ascii="Times Armenian Unicode" w:eastAsia="MS Mincho" w:hAnsi="Times Armenian Unicode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472A2A"/>
    <w:multiLevelType w:val="hybridMultilevel"/>
    <w:tmpl w:val="4672D0A2"/>
    <w:lvl w:ilvl="0" w:tplc="FB161D2C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7110F"/>
    <w:multiLevelType w:val="hybridMultilevel"/>
    <w:tmpl w:val="A91C4610"/>
    <w:lvl w:ilvl="0" w:tplc="6C50B3DC">
      <w:start w:val="2"/>
      <w:numFmt w:val="bullet"/>
      <w:lvlText w:val="-"/>
      <w:lvlJc w:val="left"/>
      <w:pPr>
        <w:ind w:left="480" w:hanging="360"/>
      </w:pPr>
      <w:rPr>
        <w:rFonts w:ascii="GHEA Grapalat" w:eastAsia="MS Mincho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>
    <w:nsid w:val="68AA1EC7"/>
    <w:multiLevelType w:val="hybridMultilevel"/>
    <w:tmpl w:val="DE02A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250CA4"/>
    <w:multiLevelType w:val="hybridMultilevel"/>
    <w:tmpl w:val="4978D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662ED1"/>
    <w:multiLevelType w:val="hybridMultilevel"/>
    <w:tmpl w:val="F8789EF6"/>
    <w:lvl w:ilvl="0" w:tplc="D0AA8DF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154CA0"/>
    <w:multiLevelType w:val="hybridMultilevel"/>
    <w:tmpl w:val="E03CEF1C"/>
    <w:lvl w:ilvl="0" w:tplc="C9241750">
      <w:numFmt w:val="bullet"/>
      <w:lvlText w:val="-"/>
      <w:lvlJc w:val="left"/>
      <w:pPr>
        <w:ind w:left="934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3">
    <w:nsid w:val="6B502008"/>
    <w:multiLevelType w:val="hybridMultilevel"/>
    <w:tmpl w:val="C2585050"/>
    <w:lvl w:ilvl="0" w:tplc="FAC85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5539D1"/>
    <w:multiLevelType w:val="hybridMultilevel"/>
    <w:tmpl w:val="8452DF8E"/>
    <w:lvl w:ilvl="0" w:tplc="8D3E032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>
    <w:nsid w:val="6C844762"/>
    <w:multiLevelType w:val="hybridMultilevel"/>
    <w:tmpl w:val="6D9C7D18"/>
    <w:lvl w:ilvl="0" w:tplc="0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>
    <w:nsid w:val="6D435F81"/>
    <w:multiLevelType w:val="hybridMultilevel"/>
    <w:tmpl w:val="56185F50"/>
    <w:lvl w:ilvl="0" w:tplc="25466B8E">
      <w:start w:val="15"/>
      <w:numFmt w:val="bullet"/>
      <w:lvlText w:val="-"/>
      <w:lvlJc w:val="left"/>
      <w:pPr>
        <w:ind w:left="841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7">
    <w:nsid w:val="6D702A36"/>
    <w:multiLevelType w:val="hybridMultilevel"/>
    <w:tmpl w:val="546AE842"/>
    <w:lvl w:ilvl="0" w:tplc="9C8C265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EB849F6"/>
    <w:multiLevelType w:val="hybridMultilevel"/>
    <w:tmpl w:val="36C6BE90"/>
    <w:lvl w:ilvl="0" w:tplc="04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9">
    <w:nsid w:val="71064A02"/>
    <w:multiLevelType w:val="hybridMultilevel"/>
    <w:tmpl w:val="F0C8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B7900"/>
    <w:multiLevelType w:val="hybridMultilevel"/>
    <w:tmpl w:val="432AED2E"/>
    <w:lvl w:ilvl="0" w:tplc="C75A3D7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706E6"/>
    <w:multiLevelType w:val="hybridMultilevel"/>
    <w:tmpl w:val="C9FE9E7C"/>
    <w:lvl w:ilvl="0" w:tplc="A120C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96620E"/>
    <w:multiLevelType w:val="hybridMultilevel"/>
    <w:tmpl w:val="F1305E1A"/>
    <w:lvl w:ilvl="0" w:tplc="AB543B3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6"/>
  </w:num>
  <w:num w:numId="4">
    <w:abstractNumId w:val="27"/>
  </w:num>
  <w:num w:numId="5">
    <w:abstractNumId w:val="18"/>
  </w:num>
  <w:num w:numId="6">
    <w:abstractNumId w:val="26"/>
  </w:num>
  <w:num w:numId="7">
    <w:abstractNumId w:val="24"/>
  </w:num>
  <w:num w:numId="8">
    <w:abstractNumId w:val="17"/>
  </w:num>
  <w:num w:numId="9">
    <w:abstractNumId w:val="33"/>
  </w:num>
  <w:num w:numId="10">
    <w:abstractNumId w:val="3"/>
  </w:num>
  <w:num w:numId="11">
    <w:abstractNumId w:val="29"/>
  </w:num>
  <w:num w:numId="12">
    <w:abstractNumId w:val="23"/>
  </w:num>
  <w:num w:numId="13">
    <w:abstractNumId w:val="31"/>
  </w:num>
  <w:num w:numId="14">
    <w:abstractNumId w:val="14"/>
  </w:num>
  <w:num w:numId="15">
    <w:abstractNumId w:val="15"/>
  </w:num>
  <w:num w:numId="16">
    <w:abstractNumId w:val="8"/>
  </w:num>
  <w:num w:numId="17">
    <w:abstractNumId w:val="13"/>
  </w:num>
  <w:num w:numId="18">
    <w:abstractNumId w:val="25"/>
  </w:num>
  <w:num w:numId="19">
    <w:abstractNumId w:val="11"/>
  </w:num>
  <w:num w:numId="20">
    <w:abstractNumId w:val="10"/>
  </w:num>
  <w:num w:numId="21">
    <w:abstractNumId w:val="12"/>
  </w:num>
  <w:num w:numId="22">
    <w:abstractNumId w:val="4"/>
  </w:num>
  <w:num w:numId="23">
    <w:abstractNumId w:val="32"/>
  </w:num>
  <w:num w:numId="24">
    <w:abstractNumId w:val="9"/>
  </w:num>
  <w:num w:numId="25">
    <w:abstractNumId w:val="28"/>
  </w:num>
  <w:num w:numId="26">
    <w:abstractNumId w:val="2"/>
  </w:num>
  <w:num w:numId="27">
    <w:abstractNumId w:val="22"/>
  </w:num>
  <w:num w:numId="28">
    <w:abstractNumId w:val="5"/>
  </w:num>
  <w:num w:numId="29">
    <w:abstractNumId w:val="1"/>
  </w:num>
  <w:num w:numId="30">
    <w:abstractNumId w:val="21"/>
  </w:num>
  <w:num w:numId="31">
    <w:abstractNumId w:val="19"/>
  </w:num>
  <w:num w:numId="32">
    <w:abstractNumId w:val="6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3301"/>
    <w:rsid w:val="0001037D"/>
    <w:rsid w:val="0001199B"/>
    <w:rsid w:val="00012170"/>
    <w:rsid w:val="00015963"/>
    <w:rsid w:val="00027E2C"/>
    <w:rsid w:val="00044842"/>
    <w:rsid w:val="00044863"/>
    <w:rsid w:val="00044EA8"/>
    <w:rsid w:val="00046CCF"/>
    <w:rsid w:val="00051ECE"/>
    <w:rsid w:val="00054827"/>
    <w:rsid w:val="00057E84"/>
    <w:rsid w:val="00062188"/>
    <w:rsid w:val="00065A74"/>
    <w:rsid w:val="0006612C"/>
    <w:rsid w:val="0007090E"/>
    <w:rsid w:val="00073D66"/>
    <w:rsid w:val="0007402E"/>
    <w:rsid w:val="000778F7"/>
    <w:rsid w:val="0008476F"/>
    <w:rsid w:val="0008799C"/>
    <w:rsid w:val="0009258D"/>
    <w:rsid w:val="000949ED"/>
    <w:rsid w:val="000A5C4B"/>
    <w:rsid w:val="000B0199"/>
    <w:rsid w:val="000B02B5"/>
    <w:rsid w:val="000B2BF6"/>
    <w:rsid w:val="000D4B23"/>
    <w:rsid w:val="000E4FF1"/>
    <w:rsid w:val="000F2787"/>
    <w:rsid w:val="000F376D"/>
    <w:rsid w:val="000F38E8"/>
    <w:rsid w:val="000F7AC1"/>
    <w:rsid w:val="001021B0"/>
    <w:rsid w:val="00123728"/>
    <w:rsid w:val="00125DBD"/>
    <w:rsid w:val="001353D1"/>
    <w:rsid w:val="00144C70"/>
    <w:rsid w:val="001475EB"/>
    <w:rsid w:val="00151D37"/>
    <w:rsid w:val="00155644"/>
    <w:rsid w:val="00161935"/>
    <w:rsid w:val="00174442"/>
    <w:rsid w:val="00175D35"/>
    <w:rsid w:val="0018422F"/>
    <w:rsid w:val="00184994"/>
    <w:rsid w:val="001A1999"/>
    <w:rsid w:val="001A243B"/>
    <w:rsid w:val="001A32C2"/>
    <w:rsid w:val="001B6520"/>
    <w:rsid w:val="001B7E8E"/>
    <w:rsid w:val="001C1BE1"/>
    <w:rsid w:val="001C4E63"/>
    <w:rsid w:val="001C5129"/>
    <w:rsid w:val="001D0659"/>
    <w:rsid w:val="001D7013"/>
    <w:rsid w:val="001E0091"/>
    <w:rsid w:val="001E62E9"/>
    <w:rsid w:val="00200A37"/>
    <w:rsid w:val="00200AA5"/>
    <w:rsid w:val="00211526"/>
    <w:rsid w:val="00223EB8"/>
    <w:rsid w:val="0022631D"/>
    <w:rsid w:val="00237A01"/>
    <w:rsid w:val="002418F1"/>
    <w:rsid w:val="00251CCE"/>
    <w:rsid w:val="00260BE1"/>
    <w:rsid w:val="00263825"/>
    <w:rsid w:val="00263B9A"/>
    <w:rsid w:val="00265198"/>
    <w:rsid w:val="00267AFD"/>
    <w:rsid w:val="002740D2"/>
    <w:rsid w:val="00274D46"/>
    <w:rsid w:val="00282922"/>
    <w:rsid w:val="00284F44"/>
    <w:rsid w:val="00285DA0"/>
    <w:rsid w:val="00287DC8"/>
    <w:rsid w:val="00287F57"/>
    <w:rsid w:val="00293C68"/>
    <w:rsid w:val="00295B92"/>
    <w:rsid w:val="0029722E"/>
    <w:rsid w:val="002A6CB8"/>
    <w:rsid w:val="002B4822"/>
    <w:rsid w:val="002C2AF0"/>
    <w:rsid w:val="002E36F3"/>
    <w:rsid w:val="002E4E6F"/>
    <w:rsid w:val="002F16CC"/>
    <w:rsid w:val="002F1A2A"/>
    <w:rsid w:val="002F1FEB"/>
    <w:rsid w:val="002F7A88"/>
    <w:rsid w:val="003004CD"/>
    <w:rsid w:val="0030768D"/>
    <w:rsid w:val="00312A08"/>
    <w:rsid w:val="00315159"/>
    <w:rsid w:val="00316AD0"/>
    <w:rsid w:val="0033543B"/>
    <w:rsid w:val="003415D2"/>
    <w:rsid w:val="00344373"/>
    <w:rsid w:val="00350D76"/>
    <w:rsid w:val="00354A19"/>
    <w:rsid w:val="00371ADB"/>
    <w:rsid w:val="00371B1D"/>
    <w:rsid w:val="00372408"/>
    <w:rsid w:val="00374F35"/>
    <w:rsid w:val="003764AE"/>
    <w:rsid w:val="00380AF6"/>
    <w:rsid w:val="00381188"/>
    <w:rsid w:val="003868B0"/>
    <w:rsid w:val="003A0F91"/>
    <w:rsid w:val="003A23F2"/>
    <w:rsid w:val="003A319B"/>
    <w:rsid w:val="003A6DBD"/>
    <w:rsid w:val="003B1D5B"/>
    <w:rsid w:val="003B2758"/>
    <w:rsid w:val="003D02BD"/>
    <w:rsid w:val="003D185C"/>
    <w:rsid w:val="003D3A3C"/>
    <w:rsid w:val="003D57EC"/>
    <w:rsid w:val="003D73CB"/>
    <w:rsid w:val="003D7729"/>
    <w:rsid w:val="003E3D40"/>
    <w:rsid w:val="003E40BF"/>
    <w:rsid w:val="003E6978"/>
    <w:rsid w:val="003F0DF6"/>
    <w:rsid w:val="00401A39"/>
    <w:rsid w:val="0040258B"/>
    <w:rsid w:val="00423F45"/>
    <w:rsid w:val="0042526C"/>
    <w:rsid w:val="00427548"/>
    <w:rsid w:val="00430D7A"/>
    <w:rsid w:val="00431862"/>
    <w:rsid w:val="00433E3C"/>
    <w:rsid w:val="0043496E"/>
    <w:rsid w:val="00436681"/>
    <w:rsid w:val="00453C98"/>
    <w:rsid w:val="00454549"/>
    <w:rsid w:val="004571B5"/>
    <w:rsid w:val="004620B1"/>
    <w:rsid w:val="004622F1"/>
    <w:rsid w:val="004674C3"/>
    <w:rsid w:val="00472069"/>
    <w:rsid w:val="00474C2F"/>
    <w:rsid w:val="0047603F"/>
    <w:rsid w:val="004764CD"/>
    <w:rsid w:val="0048606E"/>
    <w:rsid w:val="004875E0"/>
    <w:rsid w:val="004910A6"/>
    <w:rsid w:val="004A3A57"/>
    <w:rsid w:val="004A66AF"/>
    <w:rsid w:val="004C0E3E"/>
    <w:rsid w:val="004C117D"/>
    <w:rsid w:val="004C462C"/>
    <w:rsid w:val="004D078F"/>
    <w:rsid w:val="004D4CA6"/>
    <w:rsid w:val="004D6CC7"/>
    <w:rsid w:val="004E376E"/>
    <w:rsid w:val="004E72B6"/>
    <w:rsid w:val="004F0A77"/>
    <w:rsid w:val="004F0E67"/>
    <w:rsid w:val="004F66DA"/>
    <w:rsid w:val="00502873"/>
    <w:rsid w:val="00503BCC"/>
    <w:rsid w:val="00510285"/>
    <w:rsid w:val="00513471"/>
    <w:rsid w:val="0051615C"/>
    <w:rsid w:val="00517834"/>
    <w:rsid w:val="005232D8"/>
    <w:rsid w:val="00523C32"/>
    <w:rsid w:val="00524CED"/>
    <w:rsid w:val="0052643F"/>
    <w:rsid w:val="00537371"/>
    <w:rsid w:val="0054295E"/>
    <w:rsid w:val="00546023"/>
    <w:rsid w:val="00556B46"/>
    <w:rsid w:val="00557629"/>
    <w:rsid w:val="005609CF"/>
    <w:rsid w:val="005656ED"/>
    <w:rsid w:val="00567A79"/>
    <w:rsid w:val="00572B3C"/>
    <w:rsid w:val="005737F9"/>
    <w:rsid w:val="00574D76"/>
    <w:rsid w:val="00582BF8"/>
    <w:rsid w:val="0058307A"/>
    <w:rsid w:val="005911C3"/>
    <w:rsid w:val="0059651F"/>
    <w:rsid w:val="005A5D8F"/>
    <w:rsid w:val="005B2F86"/>
    <w:rsid w:val="005B48CE"/>
    <w:rsid w:val="005C2925"/>
    <w:rsid w:val="005C53C3"/>
    <w:rsid w:val="005C7947"/>
    <w:rsid w:val="005D1E78"/>
    <w:rsid w:val="005D2D06"/>
    <w:rsid w:val="005D5FBD"/>
    <w:rsid w:val="005D6B2C"/>
    <w:rsid w:val="005E19A3"/>
    <w:rsid w:val="005F3D1A"/>
    <w:rsid w:val="00601956"/>
    <w:rsid w:val="00607C9A"/>
    <w:rsid w:val="00613FFB"/>
    <w:rsid w:val="00616ECC"/>
    <w:rsid w:val="00621D97"/>
    <w:rsid w:val="006248EA"/>
    <w:rsid w:val="00632D10"/>
    <w:rsid w:val="00634EE9"/>
    <w:rsid w:val="006376C8"/>
    <w:rsid w:val="00643B59"/>
    <w:rsid w:val="00646760"/>
    <w:rsid w:val="00646A62"/>
    <w:rsid w:val="00656819"/>
    <w:rsid w:val="00667196"/>
    <w:rsid w:val="00680965"/>
    <w:rsid w:val="0068289E"/>
    <w:rsid w:val="00682E7E"/>
    <w:rsid w:val="0068746D"/>
    <w:rsid w:val="00687521"/>
    <w:rsid w:val="00690ECB"/>
    <w:rsid w:val="006920CA"/>
    <w:rsid w:val="00693177"/>
    <w:rsid w:val="006A1A0E"/>
    <w:rsid w:val="006A1F7D"/>
    <w:rsid w:val="006A38B4"/>
    <w:rsid w:val="006A46E2"/>
    <w:rsid w:val="006B26F5"/>
    <w:rsid w:val="006B2E21"/>
    <w:rsid w:val="006B7A19"/>
    <w:rsid w:val="006C0266"/>
    <w:rsid w:val="006C15A7"/>
    <w:rsid w:val="006E0D92"/>
    <w:rsid w:val="006E1A83"/>
    <w:rsid w:val="006E2FD0"/>
    <w:rsid w:val="006E43B6"/>
    <w:rsid w:val="006E48F5"/>
    <w:rsid w:val="006F2779"/>
    <w:rsid w:val="006F6300"/>
    <w:rsid w:val="007060FC"/>
    <w:rsid w:val="007144F5"/>
    <w:rsid w:val="0073412A"/>
    <w:rsid w:val="00752105"/>
    <w:rsid w:val="00753F08"/>
    <w:rsid w:val="007547E0"/>
    <w:rsid w:val="007627B4"/>
    <w:rsid w:val="007673FE"/>
    <w:rsid w:val="007732E7"/>
    <w:rsid w:val="00781920"/>
    <w:rsid w:val="0078682E"/>
    <w:rsid w:val="0079040C"/>
    <w:rsid w:val="00795AE3"/>
    <w:rsid w:val="00797A29"/>
    <w:rsid w:val="007A4F36"/>
    <w:rsid w:val="007B0100"/>
    <w:rsid w:val="007C21A8"/>
    <w:rsid w:val="007C4087"/>
    <w:rsid w:val="007C5703"/>
    <w:rsid w:val="007D3CD2"/>
    <w:rsid w:val="007D4D77"/>
    <w:rsid w:val="007E238B"/>
    <w:rsid w:val="007E5AF9"/>
    <w:rsid w:val="007E7288"/>
    <w:rsid w:val="007F337C"/>
    <w:rsid w:val="00811659"/>
    <w:rsid w:val="00813991"/>
    <w:rsid w:val="0081420B"/>
    <w:rsid w:val="00824F57"/>
    <w:rsid w:val="00837450"/>
    <w:rsid w:val="00842AC0"/>
    <w:rsid w:val="00846BB8"/>
    <w:rsid w:val="00846EE7"/>
    <w:rsid w:val="00853202"/>
    <w:rsid w:val="00864E68"/>
    <w:rsid w:val="00873381"/>
    <w:rsid w:val="008752DE"/>
    <w:rsid w:val="00875E63"/>
    <w:rsid w:val="008861EE"/>
    <w:rsid w:val="008A4EAF"/>
    <w:rsid w:val="008C4E62"/>
    <w:rsid w:val="008C6BDD"/>
    <w:rsid w:val="008D1463"/>
    <w:rsid w:val="008D266B"/>
    <w:rsid w:val="008D7948"/>
    <w:rsid w:val="008E303B"/>
    <w:rsid w:val="008E493A"/>
    <w:rsid w:val="008E5115"/>
    <w:rsid w:val="008E5C14"/>
    <w:rsid w:val="008E6D20"/>
    <w:rsid w:val="008F5C16"/>
    <w:rsid w:val="00901CD8"/>
    <w:rsid w:val="009025A1"/>
    <w:rsid w:val="0090376E"/>
    <w:rsid w:val="0090425C"/>
    <w:rsid w:val="00912682"/>
    <w:rsid w:val="00923240"/>
    <w:rsid w:val="0093506C"/>
    <w:rsid w:val="00943F08"/>
    <w:rsid w:val="009508EF"/>
    <w:rsid w:val="00961A30"/>
    <w:rsid w:val="00977761"/>
    <w:rsid w:val="00986B53"/>
    <w:rsid w:val="009915B3"/>
    <w:rsid w:val="0099665B"/>
    <w:rsid w:val="00996F2E"/>
    <w:rsid w:val="009A621E"/>
    <w:rsid w:val="009A6BEC"/>
    <w:rsid w:val="009C36D2"/>
    <w:rsid w:val="009C5E0F"/>
    <w:rsid w:val="009D52BF"/>
    <w:rsid w:val="009E0E50"/>
    <w:rsid w:val="009E41DB"/>
    <w:rsid w:val="009E50D3"/>
    <w:rsid w:val="009E522D"/>
    <w:rsid w:val="009E75FF"/>
    <w:rsid w:val="009F7D4B"/>
    <w:rsid w:val="00A023E1"/>
    <w:rsid w:val="00A122E4"/>
    <w:rsid w:val="00A13341"/>
    <w:rsid w:val="00A17C0F"/>
    <w:rsid w:val="00A17CB1"/>
    <w:rsid w:val="00A20A71"/>
    <w:rsid w:val="00A216F4"/>
    <w:rsid w:val="00A27D90"/>
    <w:rsid w:val="00A306F5"/>
    <w:rsid w:val="00A31820"/>
    <w:rsid w:val="00A32DE3"/>
    <w:rsid w:val="00A45117"/>
    <w:rsid w:val="00A5134F"/>
    <w:rsid w:val="00A53585"/>
    <w:rsid w:val="00A84B76"/>
    <w:rsid w:val="00A87642"/>
    <w:rsid w:val="00A90DD4"/>
    <w:rsid w:val="00A9220F"/>
    <w:rsid w:val="00A95C2B"/>
    <w:rsid w:val="00AA32E4"/>
    <w:rsid w:val="00AA6E8C"/>
    <w:rsid w:val="00AD07B9"/>
    <w:rsid w:val="00AD59DC"/>
    <w:rsid w:val="00AD7C58"/>
    <w:rsid w:val="00B05354"/>
    <w:rsid w:val="00B0551A"/>
    <w:rsid w:val="00B05E2F"/>
    <w:rsid w:val="00B05FF2"/>
    <w:rsid w:val="00B06DF7"/>
    <w:rsid w:val="00B07541"/>
    <w:rsid w:val="00B13468"/>
    <w:rsid w:val="00B24BE5"/>
    <w:rsid w:val="00B31840"/>
    <w:rsid w:val="00B342FB"/>
    <w:rsid w:val="00B576AD"/>
    <w:rsid w:val="00B627E7"/>
    <w:rsid w:val="00B62A58"/>
    <w:rsid w:val="00B74164"/>
    <w:rsid w:val="00B745DF"/>
    <w:rsid w:val="00B75762"/>
    <w:rsid w:val="00B81607"/>
    <w:rsid w:val="00B87DEB"/>
    <w:rsid w:val="00B90E2A"/>
    <w:rsid w:val="00B91DE2"/>
    <w:rsid w:val="00B93E04"/>
    <w:rsid w:val="00B94EA2"/>
    <w:rsid w:val="00BA03B0"/>
    <w:rsid w:val="00BB0A93"/>
    <w:rsid w:val="00BB2D77"/>
    <w:rsid w:val="00BB39DE"/>
    <w:rsid w:val="00BC4C6E"/>
    <w:rsid w:val="00BD152F"/>
    <w:rsid w:val="00BD3D4E"/>
    <w:rsid w:val="00BE4B3C"/>
    <w:rsid w:val="00BE4BBA"/>
    <w:rsid w:val="00BF1465"/>
    <w:rsid w:val="00BF3D0E"/>
    <w:rsid w:val="00BF4745"/>
    <w:rsid w:val="00C131E4"/>
    <w:rsid w:val="00C22309"/>
    <w:rsid w:val="00C2486B"/>
    <w:rsid w:val="00C33BFE"/>
    <w:rsid w:val="00C358B3"/>
    <w:rsid w:val="00C43182"/>
    <w:rsid w:val="00C43B17"/>
    <w:rsid w:val="00C44666"/>
    <w:rsid w:val="00C47FF9"/>
    <w:rsid w:val="00C5240D"/>
    <w:rsid w:val="00C54D69"/>
    <w:rsid w:val="00C6000C"/>
    <w:rsid w:val="00C648B0"/>
    <w:rsid w:val="00C66D5C"/>
    <w:rsid w:val="00C66D8C"/>
    <w:rsid w:val="00C736CA"/>
    <w:rsid w:val="00C81FC9"/>
    <w:rsid w:val="00C83992"/>
    <w:rsid w:val="00C84DF7"/>
    <w:rsid w:val="00C93188"/>
    <w:rsid w:val="00C96337"/>
    <w:rsid w:val="00C96BED"/>
    <w:rsid w:val="00CA2F07"/>
    <w:rsid w:val="00CA73C1"/>
    <w:rsid w:val="00CB0339"/>
    <w:rsid w:val="00CB0FB4"/>
    <w:rsid w:val="00CB44D2"/>
    <w:rsid w:val="00CC1F23"/>
    <w:rsid w:val="00CE18E1"/>
    <w:rsid w:val="00CE54DC"/>
    <w:rsid w:val="00CE58FE"/>
    <w:rsid w:val="00CF0E0E"/>
    <w:rsid w:val="00CF1F70"/>
    <w:rsid w:val="00D046F1"/>
    <w:rsid w:val="00D04ED1"/>
    <w:rsid w:val="00D12AB7"/>
    <w:rsid w:val="00D34D15"/>
    <w:rsid w:val="00D350DE"/>
    <w:rsid w:val="00D36189"/>
    <w:rsid w:val="00D51D63"/>
    <w:rsid w:val="00D57844"/>
    <w:rsid w:val="00D60EC3"/>
    <w:rsid w:val="00D61022"/>
    <w:rsid w:val="00D62C48"/>
    <w:rsid w:val="00D75C04"/>
    <w:rsid w:val="00D80C64"/>
    <w:rsid w:val="00D92D29"/>
    <w:rsid w:val="00DB06B7"/>
    <w:rsid w:val="00DB0DD4"/>
    <w:rsid w:val="00DB37BD"/>
    <w:rsid w:val="00DB3ED2"/>
    <w:rsid w:val="00DC6404"/>
    <w:rsid w:val="00DD3523"/>
    <w:rsid w:val="00DE06F1"/>
    <w:rsid w:val="00DF1387"/>
    <w:rsid w:val="00E0064F"/>
    <w:rsid w:val="00E120E8"/>
    <w:rsid w:val="00E243EA"/>
    <w:rsid w:val="00E33062"/>
    <w:rsid w:val="00E33A25"/>
    <w:rsid w:val="00E36606"/>
    <w:rsid w:val="00E4188B"/>
    <w:rsid w:val="00E46768"/>
    <w:rsid w:val="00E50E2E"/>
    <w:rsid w:val="00E51011"/>
    <w:rsid w:val="00E54C4D"/>
    <w:rsid w:val="00E56328"/>
    <w:rsid w:val="00E643C9"/>
    <w:rsid w:val="00E75CCD"/>
    <w:rsid w:val="00E83653"/>
    <w:rsid w:val="00E85B90"/>
    <w:rsid w:val="00E8750A"/>
    <w:rsid w:val="00E950D3"/>
    <w:rsid w:val="00EA01A2"/>
    <w:rsid w:val="00EA09C9"/>
    <w:rsid w:val="00EA568C"/>
    <w:rsid w:val="00EA767F"/>
    <w:rsid w:val="00EB3A5D"/>
    <w:rsid w:val="00EB59EE"/>
    <w:rsid w:val="00EB6BD7"/>
    <w:rsid w:val="00EC02AD"/>
    <w:rsid w:val="00ED76C1"/>
    <w:rsid w:val="00EF16D0"/>
    <w:rsid w:val="00EF6550"/>
    <w:rsid w:val="00EF6E1A"/>
    <w:rsid w:val="00F10AFE"/>
    <w:rsid w:val="00F13A80"/>
    <w:rsid w:val="00F14D59"/>
    <w:rsid w:val="00F17417"/>
    <w:rsid w:val="00F2039A"/>
    <w:rsid w:val="00F31004"/>
    <w:rsid w:val="00F33F49"/>
    <w:rsid w:val="00F36DE0"/>
    <w:rsid w:val="00F47C3A"/>
    <w:rsid w:val="00F60E84"/>
    <w:rsid w:val="00F611E2"/>
    <w:rsid w:val="00F628FC"/>
    <w:rsid w:val="00F64167"/>
    <w:rsid w:val="00F6673B"/>
    <w:rsid w:val="00F72CAB"/>
    <w:rsid w:val="00F75367"/>
    <w:rsid w:val="00F769C1"/>
    <w:rsid w:val="00F777DE"/>
    <w:rsid w:val="00F77AAD"/>
    <w:rsid w:val="00F83B58"/>
    <w:rsid w:val="00F916C4"/>
    <w:rsid w:val="00F92479"/>
    <w:rsid w:val="00F97BF4"/>
    <w:rsid w:val="00FA00EB"/>
    <w:rsid w:val="00FA2A86"/>
    <w:rsid w:val="00FA5477"/>
    <w:rsid w:val="00FA7ACD"/>
    <w:rsid w:val="00FA7DA4"/>
    <w:rsid w:val="00FB097B"/>
    <w:rsid w:val="00FB0DB5"/>
    <w:rsid w:val="00FB1820"/>
    <w:rsid w:val="00FB4759"/>
    <w:rsid w:val="00FB5AB3"/>
    <w:rsid w:val="00FC0680"/>
    <w:rsid w:val="00FC6B5A"/>
    <w:rsid w:val="00FD2470"/>
    <w:rsid w:val="00FD6881"/>
    <w:rsid w:val="00FD7DC8"/>
    <w:rsid w:val="00FF25BD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6319815C-2754-43C3-A2B4-6B9E230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5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5198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aliases w:val=" Char Char Char, Char Char Char Char, Char,Char Char Char Char, Char Char46"/>
    <w:basedOn w:val="Normal"/>
    <w:link w:val="BodyTextIndentChar"/>
    <w:rsid w:val="001C4E63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 Char, Char Char46 Char"/>
    <w:basedOn w:val="DefaultParagraphFont"/>
    <w:link w:val="BodyTextIndent"/>
    <w:rsid w:val="001C4E6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C4E63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C4E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ListParagraphChar">
    <w:name w:val="List Paragraph Char"/>
    <w:link w:val="ListParagraph"/>
    <w:uiPriority w:val="34"/>
    <w:locked/>
    <w:rsid w:val="00E5101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AA6E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6E8C"/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D046F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rsid w:val="0053737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37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37BD"/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3E40BF"/>
    <w:pPr>
      <w:spacing w:before="0" w:after="0"/>
      <w:ind w:left="720" w:firstLine="0"/>
      <w:contextualSpacing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F60E8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763DB-455E-441C-AD91-0D910F3C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6065</Words>
  <Characters>34576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Artsrun Vardanyan</cp:lastModifiedBy>
  <cp:revision>856</cp:revision>
  <cp:lastPrinted>2022-03-29T07:00:00Z</cp:lastPrinted>
  <dcterms:created xsi:type="dcterms:W3CDTF">2021-07-22T10:34:00Z</dcterms:created>
  <dcterms:modified xsi:type="dcterms:W3CDTF">2023-12-06T10:38:00Z</dcterms:modified>
</cp:coreProperties>
</file>