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F3" w:rsidRPr="006E1DF3" w:rsidRDefault="00AD652E" w:rsidP="00AD652E">
      <w:pPr>
        <w:jc w:val="center"/>
        <w:rPr>
          <w:rStyle w:val="Hyperlink"/>
          <w:rFonts w:ascii="GHEA Grapalat" w:hAnsi="GHEA Grapalat" w:cs="Sylfaen"/>
          <w:b/>
          <w:color w:val="000000" w:themeColor="text1"/>
          <w:sz w:val="20"/>
          <w:szCs w:val="20"/>
          <w:u w:val="none"/>
        </w:rPr>
      </w:pPr>
      <w:r w:rsidRPr="006E1DF3">
        <w:rPr>
          <w:rStyle w:val="Hyperlink"/>
          <w:rFonts w:ascii="GHEA Grapalat" w:hAnsi="GHEA Grapalat" w:cs="Sylfaen"/>
          <w:b/>
          <w:color w:val="000000" w:themeColor="text1"/>
          <w:sz w:val="20"/>
          <w:szCs w:val="20"/>
          <w:u w:val="none"/>
        </w:rPr>
        <w:t xml:space="preserve">ՀՀ </w:t>
      </w:r>
      <w:proofErr w:type="spellStart"/>
      <w:r w:rsidRPr="006E1DF3">
        <w:rPr>
          <w:rStyle w:val="Hyperlink"/>
          <w:rFonts w:ascii="GHEA Grapalat" w:hAnsi="GHEA Grapalat" w:cs="Sylfaen"/>
          <w:b/>
          <w:color w:val="000000" w:themeColor="text1"/>
          <w:sz w:val="20"/>
          <w:szCs w:val="20"/>
          <w:u w:val="none"/>
        </w:rPr>
        <w:t>էկոնոմիկայի</w:t>
      </w:r>
      <w:proofErr w:type="spellEnd"/>
      <w:r w:rsidRPr="006E1DF3">
        <w:rPr>
          <w:rStyle w:val="Hyperlink"/>
          <w:rFonts w:ascii="GHEA Grapalat" w:hAnsi="GHEA Grapalat" w:cs="Sylfaen"/>
          <w:b/>
          <w:color w:val="000000" w:themeColor="text1"/>
          <w:sz w:val="20"/>
          <w:szCs w:val="20"/>
          <w:u w:val="none"/>
        </w:rPr>
        <w:t xml:space="preserve"> </w:t>
      </w:r>
      <w:proofErr w:type="spellStart"/>
      <w:r w:rsidRPr="006E1DF3">
        <w:rPr>
          <w:rStyle w:val="Hyperlink"/>
          <w:rFonts w:ascii="GHEA Grapalat" w:hAnsi="GHEA Grapalat" w:cs="Sylfaen"/>
          <w:b/>
          <w:color w:val="000000" w:themeColor="text1"/>
          <w:sz w:val="20"/>
          <w:szCs w:val="20"/>
          <w:u w:val="none"/>
        </w:rPr>
        <w:t>նախարարության</w:t>
      </w:r>
      <w:proofErr w:type="spellEnd"/>
      <w:r w:rsidRPr="006E1DF3">
        <w:rPr>
          <w:rStyle w:val="Hyperlink"/>
          <w:rFonts w:ascii="GHEA Grapalat" w:hAnsi="GHEA Grapalat" w:cs="Sylfaen"/>
          <w:b/>
          <w:color w:val="000000" w:themeColor="text1"/>
          <w:sz w:val="20"/>
          <w:szCs w:val="20"/>
          <w:u w:val="none"/>
        </w:rPr>
        <w:t xml:space="preserve"> </w:t>
      </w:r>
      <w:proofErr w:type="spellStart"/>
      <w:r w:rsidRPr="006E1DF3">
        <w:rPr>
          <w:rStyle w:val="Hyperlink"/>
          <w:rFonts w:ascii="GHEA Grapalat" w:hAnsi="GHEA Grapalat" w:cs="Sylfaen"/>
          <w:b/>
          <w:color w:val="000000" w:themeColor="text1"/>
          <w:sz w:val="20"/>
          <w:szCs w:val="20"/>
          <w:u w:val="none"/>
        </w:rPr>
        <w:t>գյու</w:t>
      </w:r>
      <w:r w:rsidR="006E1DF3" w:rsidRPr="006E1DF3">
        <w:rPr>
          <w:rStyle w:val="Hyperlink"/>
          <w:rFonts w:ascii="GHEA Grapalat" w:hAnsi="GHEA Grapalat" w:cs="Sylfaen"/>
          <w:b/>
          <w:color w:val="000000" w:themeColor="text1"/>
          <w:sz w:val="20"/>
          <w:szCs w:val="20"/>
          <w:u w:val="none"/>
        </w:rPr>
        <w:t>ղատնտեսության</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ծրագրերի</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իրականացման</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վարչություն</w:t>
      </w:r>
      <w:proofErr w:type="spellEnd"/>
    </w:p>
    <w:p w:rsidR="00AD652E" w:rsidRPr="006E1DF3" w:rsidRDefault="00AD652E" w:rsidP="00AD652E">
      <w:pPr>
        <w:jc w:val="center"/>
        <w:rPr>
          <w:rFonts w:ascii="GHEA Grapalat" w:hAnsi="GHEA Grapalat" w:cs="Sylfaen"/>
          <w:b/>
          <w:color w:val="000000" w:themeColor="text1"/>
          <w:lang w:val="af-ZA"/>
        </w:rPr>
      </w:pPr>
      <w:r w:rsidRPr="006E1DF3">
        <w:rPr>
          <w:rStyle w:val="Hyperlink"/>
          <w:rFonts w:ascii="GHEA Grapalat" w:hAnsi="GHEA Grapalat" w:cs="Sylfaen"/>
          <w:b/>
          <w:color w:val="000000" w:themeColor="text1"/>
          <w:u w:val="none"/>
          <w:lang w:val="hy-AM"/>
        </w:rPr>
        <w:t>Համայնքների</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Գյուղատնտեսական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Ռեսուրսների</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Կառավարման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և</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Մրցունակության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երկրորդ</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ծրագիր</w:t>
      </w:r>
      <w:r w:rsidRPr="006E1DF3">
        <w:rPr>
          <w:rFonts w:ascii="GHEA Grapalat" w:hAnsi="GHEA Grapalat" w:cs="Sylfaen"/>
          <w:b/>
          <w:color w:val="000000" w:themeColor="text1"/>
          <w:lang w:val="af-ZA"/>
        </w:rPr>
        <w:t xml:space="preserve"> </w:t>
      </w:r>
    </w:p>
    <w:p w:rsidR="00E06B48" w:rsidRPr="00AB7B6A" w:rsidRDefault="00E06B48" w:rsidP="00E06B48">
      <w:pPr>
        <w:spacing w:after="0"/>
        <w:jc w:val="center"/>
        <w:rPr>
          <w:rStyle w:val="Hyperlink"/>
          <w:rFonts w:ascii="GHEA Grapalat" w:hAnsi="GHEA Grapalat"/>
          <w:sz w:val="28"/>
          <w:szCs w:val="28"/>
          <w:u w:val="none"/>
          <w:lang w:val="af-ZA"/>
        </w:rPr>
      </w:pPr>
      <w:r w:rsidRPr="00E06B48">
        <w:rPr>
          <w:rStyle w:val="Hyperlink"/>
          <w:sz w:val="28"/>
          <w:szCs w:val="28"/>
          <w:u w:val="none"/>
          <w:lang w:val="af-ZA"/>
        </w:rPr>
        <w:t>«</w:t>
      </w:r>
      <w:proofErr w:type="spellStart"/>
      <w:r w:rsidRPr="00E06B48">
        <w:rPr>
          <w:rStyle w:val="Hyperlink"/>
          <w:rFonts w:ascii="Sylfaen" w:hAnsi="Sylfaen" w:cs="Sylfaen"/>
          <w:sz w:val="28"/>
          <w:szCs w:val="28"/>
          <w:u w:val="none"/>
        </w:rPr>
        <w:t>Ազգային</w:t>
      </w:r>
      <w:proofErr w:type="spellEnd"/>
      <w:r w:rsidRPr="00E06B48">
        <w:rPr>
          <w:rStyle w:val="Hyperlink"/>
          <w:sz w:val="28"/>
          <w:szCs w:val="28"/>
          <w:u w:val="none"/>
          <w:lang w:val="af-ZA"/>
        </w:rPr>
        <w:t xml:space="preserve"> </w:t>
      </w:r>
      <w:proofErr w:type="spellStart"/>
      <w:r w:rsidRPr="00E06B48">
        <w:rPr>
          <w:rStyle w:val="Hyperlink"/>
          <w:rFonts w:ascii="Sylfaen" w:hAnsi="Sylfaen" w:cs="Sylfaen"/>
          <w:sz w:val="28"/>
          <w:szCs w:val="28"/>
          <w:u w:val="none"/>
        </w:rPr>
        <w:t>Մրցակցային</w:t>
      </w:r>
      <w:proofErr w:type="spellEnd"/>
      <w:r w:rsidRPr="00E06B48">
        <w:rPr>
          <w:rStyle w:val="Hyperlink"/>
          <w:sz w:val="28"/>
          <w:szCs w:val="28"/>
          <w:u w:val="none"/>
          <w:lang w:val="af-ZA"/>
        </w:rPr>
        <w:t xml:space="preserve"> </w:t>
      </w:r>
      <w:proofErr w:type="spellStart"/>
      <w:r w:rsidRPr="00E06B48">
        <w:rPr>
          <w:rStyle w:val="Hyperlink"/>
          <w:rFonts w:ascii="Sylfaen" w:hAnsi="Sylfaen" w:cs="Sylfaen"/>
          <w:sz w:val="28"/>
          <w:szCs w:val="28"/>
          <w:u w:val="none"/>
        </w:rPr>
        <w:t>Գնում</w:t>
      </w:r>
      <w:proofErr w:type="spellEnd"/>
      <w:r w:rsidRPr="00E06B48">
        <w:rPr>
          <w:rStyle w:val="Hyperlink"/>
          <w:sz w:val="28"/>
          <w:szCs w:val="28"/>
          <w:u w:val="none"/>
          <w:lang w:val="af-ZA"/>
        </w:rPr>
        <w:t xml:space="preserve">» </w:t>
      </w:r>
      <w:r w:rsidRPr="00E06B48">
        <w:rPr>
          <w:rStyle w:val="Hyperlink"/>
          <w:rFonts w:ascii="GHEA Grapalat" w:hAnsi="GHEA Grapalat"/>
          <w:sz w:val="28"/>
          <w:szCs w:val="28"/>
          <w:u w:val="none"/>
          <w:lang w:val="af-ZA"/>
        </w:rPr>
        <w:t xml:space="preserve">No. </w:t>
      </w:r>
      <w:r w:rsidR="00AB7B6A" w:rsidRPr="00AB7B6A">
        <w:rPr>
          <w:rStyle w:val="Hyperlink"/>
          <w:rFonts w:ascii="GHEA Grapalat" w:hAnsi="GHEA Grapalat"/>
          <w:sz w:val="28"/>
          <w:szCs w:val="28"/>
          <w:u w:val="none"/>
          <w:lang w:val="af-ZA"/>
        </w:rPr>
        <w:t>CARMAC2-CP-NCB-J-</w:t>
      </w:r>
      <w:r w:rsidR="00A80D86">
        <w:rPr>
          <w:rStyle w:val="Hyperlink"/>
          <w:rFonts w:ascii="GHEA Grapalat" w:hAnsi="GHEA Grapalat"/>
          <w:sz w:val="28"/>
          <w:szCs w:val="28"/>
          <w:u w:val="none"/>
          <w:lang w:val="af-ZA"/>
        </w:rPr>
        <w:t>2</w:t>
      </w:r>
      <w:r w:rsidR="00714F94">
        <w:rPr>
          <w:rStyle w:val="Hyperlink"/>
          <w:rFonts w:ascii="GHEA Grapalat" w:hAnsi="GHEA Grapalat"/>
          <w:sz w:val="28"/>
          <w:szCs w:val="28"/>
          <w:u w:val="none"/>
          <w:lang w:val="af-ZA"/>
        </w:rPr>
        <w:t>1</w:t>
      </w:r>
      <w:r w:rsidR="00AB7B6A" w:rsidRPr="00AB7B6A">
        <w:rPr>
          <w:rStyle w:val="Hyperlink"/>
          <w:rFonts w:ascii="GHEA Grapalat" w:hAnsi="GHEA Grapalat"/>
          <w:sz w:val="28"/>
          <w:szCs w:val="28"/>
          <w:u w:val="none"/>
          <w:lang w:val="af-ZA"/>
        </w:rPr>
        <w:t>-6</w:t>
      </w:r>
      <w:r w:rsidR="00714F94">
        <w:rPr>
          <w:rStyle w:val="Hyperlink"/>
          <w:rFonts w:ascii="GHEA Grapalat" w:hAnsi="GHEA Grapalat"/>
          <w:sz w:val="28"/>
          <w:szCs w:val="28"/>
          <w:u w:val="none"/>
          <w:lang w:val="af-ZA"/>
        </w:rPr>
        <w:t>7</w:t>
      </w:r>
    </w:p>
    <w:p w:rsidR="006E1DF3" w:rsidRPr="0097562D" w:rsidRDefault="006E1DF3" w:rsidP="006E1DF3">
      <w:pPr>
        <w:pStyle w:val="Default"/>
        <w:rPr>
          <w:lang w:val="af-ZA"/>
        </w:rPr>
      </w:pPr>
    </w:p>
    <w:p w:rsidR="006E1DF3" w:rsidRPr="006E1DF3" w:rsidRDefault="006E1DF3" w:rsidP="006E1DF3">
      <w:pPr>
        <w:pStyle w:val="Default"/>
        <w:jc w:val="center"/>
        <w:rPr>
          <w:rFonts w:ascii="GHEA Grapalat" w:hAnsi="GHEA Grapalat"/>
          <w:b/>
          <w:sz w:val="22"/>
          <w:szCs w:val="22"/>
        </w:rPr>
      </w:pPr>
      <w:r w:rsidRPr="006E1DF3">
        <w:rPr>
          <w:rFonts w:ascii="GHEA Grapalat" w:hAnsi="GHEA Grapalat"/>
          <w:b/>
          <w:sz w:val="22"/>
          <w:szCs w:val="22"/>
        </w:rPr>
        <w:t>ՀԱՅՏԵՐԻ ԲԱՑՄԱՆ ԱՐՁԱՆԱԳՐՈ</w:t>
      </w:r>
      <w:r>
        <w:rPr>
          <w:rFonts w:ascii="GHEA Grapalat" w:hAnsi="GHEA Grapalat"/>
          <w:b/>
          <w:sz w:val="22"/>
          <w:szCs w:val="22"/>
        </w:rPr>
        <w:t>Ւ</w:t>
      </w:r>
      <w:r w:rsidRPr="006E1DF3">
        <w:rPr>
          <w:rFonts w:ascii="GHEA Grapalat" w:hAnsi="GHEA Grapalat"/>
          <w:b/>
          <w:sz w:val="22"/>
          <w:szCs w:val="22"/>
        </w:rPr>
        <w:t>ԹՅՈ</w:t>
      </w:r>
      <w:r>
        <w:rPr>
          <w:rFonts w:ascii="GHEA Grapalat" w:hAnsi="GHEA Grapalat"/>
          <w:b/>
          <w:sz w:val="22"/>
          <w:szCs w:val="22"/>
        </w:rPr>
        <w:t>Ւ</w:t>
      </w:r>
      <w:r w:rsidRPr="006E1DF3">
        <w:rPr>
          <w:rFonts w:ascii="GHEA Grapalat" w:hAnsi="GHEA Grapalat"/>
          <w:b/>
          <w:sz w:val="22"/>
          <w:szCs w:val="22"/>
        </w:rPr>
        <w:t>Ն</w:t>
      </w:r>
    </w:p>
    <w:p w:rsidR="006E1DF3" w:rsidRPr="0097562D" w:rsidRDefault="00616D36" w:rsidP="006E1DF3">
      <w:pPr>
        <w:jc w:val="center"/>
        <w:rPr>
          <w:rStyle w:val="Hyperlink"/>
          <w:rFonts w:ascii="GHEA Grapalat" w:hAnsi="GHEA Grapalat"/>
          <w:b/>
          <w:sz w:val="20"/>
          <w:szCs w:val="20"/>
          <w:lang w:val="af-ZA"/>
        </w:rPr>
      </w:pPr>
      <w:r w:rsidRPr="0097562D">
        <w:rPr>
          <w:rFonts w:ascii="GHEA Grapalat" w:hAnsi="GHEA Grapalat" w:cs="Sylfaen"/>
          <w:iCs/>
          <w:sz w:val="20"/>
          <w:szCs w:val="20"/>
          <w:lang w:val="hy-AM"/>
        </w:rPr>
        <w:t xml:space="preserve">ՀՀ </w:t>
      </w:r>
      <w:r w:rsidR="00714F94" w:rsidRPr="00714F94">
        <w:rPr>
          <w:rFonts w:ascii="GHEA Grapalat" w:hAnsi="GHEA Grapalat" w:cs="Sylfaen"/>
          <w:iCs/>
          <w:sz w:val="20"/>
          <w:szCs w:val="20"/>
          <w:lang w:val="hy-AM"/>
        </w:rPr>
        <w:t xml:space="preserve">Արագածոտնի մարզի Թալին, Գեղարքունիքի մարզի Արծվանիստ, Վարսեր, Այրք, Վարդենիս, Այգուտ, Կոտայքի մարզի Սոլակ, Կապուտան, Բուժական, Վայոց Ձորի մարզի Սարավան, Զեդեա, Կարմրաշեն, Սյունիքի մարզի Բալաք, Շինուհայր, Շուրնուխ, Տավուշի մարզի Դիտավան համայնքների արոտօգտագործողների սպառողական կոոպերատիվների կարիքների համար գյուղատնտեսական տրակտորների և բեռնամարդատար ավտոմեքենաների </w:t>
      </w:r>
      <w:r w:rsidR="00A80D86" w:rsidRPr="00A80D86">
        <w:rPr>
          <w:rFonts w:ascii="GHEA Grapalat" w:hAnsi="GHEA Grapalat" w:cs="Sylfaen"/>
          <w:iCs/>
          <w:sz w:val="20"/>
          <w:szCs w:val="20"/>
          <w:lang w:val="hy-AM"/>
        </w:rPr>
        <w:t>ձեռքբերում</w:t>
      </w:r>
    </w:p>
    <w:p w:rsidR="00E06B48" w:rsidRPr="00E06B48" w:rsidRDefault="00E06B48" w:rsidP="00E06B48">
      <w:pPr>
        <w:spacing w:after="0"/>
        <w:jc w:val="center"/>
        <w:rPr>
          <w:rFonts w:ascii="GHEA Grapalat" w:hAnsi="GHEA Grapalat" w:cs="Sylfaen"/>
          <w:b/>
        </w:rPr>
      </w:pPr>
    </w:p>
    <w:p w:rsidR="008A5D89" w:rsidRDefault="006E1DF3" w:rsidP="0097562D">
      <w:pPr>
        <w:jc w:val="center"/>
        <w:rPr>
          <w:rFonts w:ascii="GHEA Grapalat" w:hAnsi="GHEA Grapalat"/>
          <w:b/>
          <w:lang w:val="af-ZA"/>
        </w:rPr>
      </w:pPr>
      <w:proofErr w:type="spellStart"/>
      <w:r w:rsidRPr="006E1DF3">
        <w:rPr>
          <w:rFonts w:ascii="GHEA Grapalat" w:hAnsi="GHEA Grapalat" w:cs="Sylfaen"/>
          <w:b/>
        </w:rPr>
        <w:t>Հայտերի</w:t>
      </w:r>
      <w:proofErr w:type="spellEnd"/>
      <w:r w:rsidRPr="00616D36">
        <w:rPr>
          <w:rFonts w:ascii="GHEA Grapalat" w:hAnsi="GHEA Grapalat"/>
          <w:b/>
          <w:lang w:val="af-ZA"/>
        </w:rPr>
        <w:t xml:space="preserve"> </w:t>
      </w:r>
      <w:proofErr w:type="spellStart"/>
      <w:r w:rsidRPr="006E1DF3">
        <w:rPr>
          <w:rFonts w:ascii="GHEA Grapalat" w:hAnsi="GHEA Grapalat" w:cs="Sylfaen"/>
          <w:b/>
        </w:rPr>
        <w:t>բացման</w:t>
      </w:r>
      <w:proofErr w:type="spellEnd"/>
      <w:r w:rsidRPr="00616D36">
        <w:rPr>
          <w:rFonts w:ascii="GHEA Grapalat" w:hAnsi="GHEA Grapalat"/>
          <w:b/>
          <w:lang w:val="af-ZA"/>
        </w:rPr>
        <w:t xml:space="preserve"> </w:t>
      </w:r>
      <w:proofErr w:type="spellStart"/>
      <w:r w:rsidRPr="006E1DF3">
        <w:rPr>
          <w:rFonts w:ascii="GHEA Grapalat" w:hAnsi="GHEA Grapalat" w:cs="Sylfaen"/>
          <w:b/>
        </w:rPr>
        <w:t>ամսաթիվը</w:t>
      </w:r>
      <w:proofErr w:type="spellEnd"/>
      <w:r w:rsidRPr="00616D36">
        <w:rPr>
          <w:rFonts w:ascii="GHEA Grapalat" w:hAnsi="GHEA Grapalat"/>
          <w:b/>
          <w:lang w:val="af-ZA"/>
        </w:rPr>
        <w:t xml:space="preserve">` </w:t>
      </w:r>
      <w:r w:rsidR="00CD12C6">
        <w:rPr>
          <w:rFonts w:ascii="GHEA Grapalat" w:hAnsi="GHEA Grapalat"/>
          <w:b/>
          <w:lang w:val="af-ZA"/>
        </w:rPr>
        <w:t>1</w:t>
      </w:r>
      <w:r w:rsidR="00714F94">
        <w:rPr>
          <w:rFonts w:ascii="GHEA Grapalat" w:hAnsi="GHEA Grapalat"/>
          <w:b/>
          <w:lang w:val="af-ZA"/>
        </w:rPr>
        <w:t>9</w:t>
      </w:r>
      <w:r w:rsidRPr="00616D36">
        <w:rPr>
          <w:rFonts w:ascii="GHEA Grapalat" w:hAnsi="GHEA Grapalat"/>
          <w:b/>
          <w:lang w:val="af-ZA"/>
        </w:rPr>
        <w:t xml:space="preserve"> </w:t>
      </w:r>
      <w:r w:rsidR="00714F94">
        <w:rPr>
          <w:rFonts w:ascii="GHEA Grapalat" w:hAnsi="GHEA Grapalat"/>
          <w:b/>
          <w:lang w:val="af-ZA"/>
        </w:rPr>
        <w:t>փետրվար</w:t>
      </w:r>
      <w:r w:rsidRPr="006E1DF3">
        <w:rPr>
          <w:rFonts w:ascii="GHEA Grapalat" w:hAnsi="GHEA Grapalat"/>
          <w:b/>
        </w:rPr>
        <w:t>ի</w:t>
      </w:r>
      <w:r w:rsidRPr="00616D36">
        <w:rPr>
          <w:rFonts w:ascii="GHEA Grapalat" w:hAnsi="GHEA Grapalat"/>
          <w:b/>
          <w:lang w:val="af-ZA"/>
        </w:rPr>
        <w:t xml:space="preserve"> </w:t>
      </w:r>
      <w:proofErr w:type="gramStart"/>
      <w:r w:rsidRPr="00616D36">
        <w:rPr>
          <w:rFonts w:ascii="GHEA Grapalat" w:hAnsi="GHEA Grapalat"/>
          <w:b/>
          <w:lang w:val="af-ZA"/>
        </w:rPr>
        <w:t>202</w:t>
      </w:r>
      <w:r w:rsidR="00714F94">
        <w:rPr>
          <w:rFonts w:ascii="GHEA Grapalat" w:hAnsi="GHEA Grapalat"/>
          <w:b/>
          <w:lang w:val="af-ZA"/>
        </w:rPr>
        <w:t>1</w:t>
      </w:r>
      <w:r w:rsidRPr="006E1DF3">
        <w:rPr>
          <w:rFonts w:ascii="GHEA Grapalat" w:hAnsi="GHEA Grapalat" w:cs="Sylfaen"/>
          <w:b/>
        </w:rPr>
        <w:t>թ</w:t>
      </w:r>
      <w:r w:rsidRPr="00616D36">
        <w:rPr>
          <w:rFonts w:ascii="GHEA Grapalat" w:hAnsi="GHEA Grapalat"/>
          <w:b/>
          <w:lang w:val="af-ZA"/>
        </w:rPr>
        <w:t>.,</w:t>
      </w:r>
      <w:proofErr w:type="gramEnd"/>
      <w:r w:rsidRPr="00616D36">
        <w:rPr>
          <w:rFonts w:ascii="GHEA Grapalat" w:hAnsi="GHEA Grapalat"/>
          <w:b/>
          <w:lang w:val="af-ZA"/>
        </w:rPr>
        <w:t xml:space="preserve"> </w:t>
      </w:r>
      <w:proofErr w:type="spellStart"/>
      <w:r w:rsidRPr="006E1DF3">
        <w:rPr>
          <w:rFonts w:ascii="GHEA Grapalat" w:hAnsi="GHEA Grapalat" w:cs="Sylfaen"/>
          <w:b/>
        </w:rPr>
        <w:t>ժամը</w:t>
      </w:r>
      <w:proofErr w:type="spellEnd"/>
      <w:r w:rsidRPr="006E1DF3">
        <w:rPr>
          <w:rFonts w:ascii="GHEA Grapalat" w:hAnsi="GHEA Grapalat" w:cs="Sylfaen"/>
          <w:b/>
        </w:rPr>
        <w:t>՝</w:t>
      </w:r>
      <w:r w:rsidRPr="00616D36">
        <w:rPr>
          <w:rFonts w:ascii="GHEA Grapalat" w:hAnsi="GHEA Grapalat"/>
          <w:b/>
          <w:lang w:val="af-ZA"/>
        </w:rPr>
        <w:t xml:space="preserve"> 15:00</w:t>
      </w:r>
    </w:p>
    <w:p w:rsidR="00616D36" w:rsidRPr="00AB7B6A" w:rsidRDefault="00616D36" w:rsidP="00616D36">
      <w:pPr>
        <w:spacing w:after="0" w:line="240" w:lineRule="auto"/>
        <w:rPr>
          <w:rStyle w:val="Hyperlink"/>
          <w:rFonts w:ascii="GHEA Grapalat" w:hAnsi="GHEA Grapalat"/>
          <w:b/>
          <w:u w:val="none"/>
          <w:lang w:val="af-ZA"/>
        </w:rPr>
      </w:pPr>
      <w:proofErr w:type="spellStart"/>
      <w:r w:rsidRPr="00AB7B6A">
        <w:rPr>
          <w:rStyle w:val="Hyperlink"/>
          <w:rFonts w:ascii="GHEA Grapalat" w:hAnsi="GHEA Grapalat" w:cs="Sylfaen"/>
          <w:b/>
          <w:u w:val="none"/>
        </w:rPr>
        <w:t>Լոտ</w:t>
      </w:r>
      <w:proofErr w:type="spellEnd"/>
      <w:r w:rsidRPr="00AB7B6A">
        <w:rPr>
          <w:rStyle w:val="Hyperlink"/>
          <w:rFonts w:ascii="GHEA Grapalat" w:hAnsi="GHEA Grapalat"/>
          <w:b/>
          <w:u w:val="none"/>
          <w:lang w:val="af-ZA"/>
        </w:rPr>
        <w:t xml:space="preserve"> 1</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714F94" w:rsidRPr="00714F94">
        <w:rPr>
          <w:rStyle w:val="Hyperlink"/>
          <w:rFonts w:ascii="GHEA Grapalat" w:hAnsi="GHEA Grapalat"/>
          <w:b/>
          <w:u w:val="none"/>
          <w:lang w:val="af-ZA"/>
        </w:rPr>
        <w:t xml:space="preserve">Ընդհանուր նշանակության 4 տանող անիվներով տրակտոր </w:t>
      </w:r>
      <w:r w:rsidR="00CD12C6" w:rsidRPr="00CD12C6">
        <w:rPr>
          <w:rStyle w:val="Hyperlink"/>
          <w:rFonts w:ascii="GHEA Grapalat" w:hAnsi="GHEA Grapalat"/>
          <w:b/>
          <w:u w:val="none"/>
          <w:lang w:val="af-ZA"/>
        </w:rPr>
        <w:t xml:space="preserve">(առնվազն 150 ձ.ուժ, քանակը </w:t>
      </w:r>
      <w:r w:rsidR="00714F94">
        <w:rPr>
          <w:rStyle w:val="Hyperlink"/>
          <w:rFonts w:ascii="GHEA Grapalat" w:hAnsi="GHEA Grapalat"/>
          <w:b/>
          <w:u w:val="none"/>
          <w:lang w:val="af-ZA"/>
        </w:rPr>
        <w:t>3</w:t>
      </w:r>
      <w:r w:rsidR="00CD12C6" w:rsidRPr="00CD12C6">
        <w:rPr>
          <w:rStyle w:val="Hyperlink"/>
          <w:rFonts w:ascii="GHEA Grapalat" w:hAnsi="GHEA Grapalat"/>
          <w:b/>
          <w:u w:val="none"/>
          <w:lang w:val="af-ZA"/>
        </w:rPr>
        <w:t xml:space="preserve"> հատ</w:t>
      </w:r>
      <w:r w:rsidR="00AB7B6A" w:rsidRPr="00AB7B6A">
        <w:rPr>
          <w:rStyle w:val="Hyperlink"/>
          <w:rFonts w:ascii="GHEA Grapalat" w:hAnsi="GHEA Grapalat"/>
          <w:b/>
          <w:u w:val="none"/>
          <w:lang w:val="af-ZA"/>
        </w:rPr>
        <w:t>)</w:t>
      </w:r>
    </w:p>
    <w:tbl>
      <w:tblPr>
        <w:tblStyle w:val="TableGrid"/>
        <w:tblW w:w="0" w:type="auto"/>
        <w:tblLook w:val="04A0" w:firstRow="1" w:lastRow="0" w:firstColumn="1" w:lastColumn="0" w:noHBand="0" w:noVBand="1"/>
      </w:tblPr>
      <w:tblGrid>
        <w:gridCol w:w="535"/>
        <w:gridCol w:w="4676"/>
        <w:gridCol w:w="1985"/>
        <w:gridCol w:w="2424"/>
      </w:tblGrid>
      <w:tr w:rsidR="006E1DF3" w:rsidRPr="0097562D" w:rsidTr="00646C07">
        <w:tc>
          <w:tcPr>
            <w:tcW w:w="535" w:type="dxa"/>
          </w:tcPr>
          <w:p w:rsidR="006E1DF3" w:rsidRPr="0097562D" w:rsidRDefault="006E1DF3" w:rsidP="0097562D">
            <w:pPr>
              <w:jc w:val="center"/>
              <w:rPr>
                <w:rFonts w:ascii="GHEA Grapalat" w:hAnsi="GHEA Grapalat"/>
                <w:b/>
                <w:sz w:val="20"/>
                <w:szCs w:val="20"/>
              </w:rPr>
            </w:pPr>
            <w:r w:rsidRPr="0097562D">
              <w:rPr>
                <w:rFonts w:ascii="GHEA Grapalat" w:hAnsi="GHEA Grapalat"/>
                <w:b/>
                <w:sz w:val="20"/>
                <w:szCs w:val="20"/>
              </w:rPr>
              <w:t>#</w:t>
            </w:r>
          </w:p>
        </w:tc>
        <w:tc>
          <w:tcPr>
            <w:tcW w:w="4676" w:type="dxa"/>
          </w:tcPr>
          <w:p w:rsidR="006E1DF3" w:rsidRPr="0097562D" w:rsidRDefault="006E1DF3" w:rsidP="0097562D">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6E1DF3" w:rsidRPr="0097562D" w:rsidRDefault="006E1DF3" w:rsidP="0097562D">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6E1DF3" w:rsidRPr="0097562D" w:rsidRDefault="006E1DF3" w:rsidP="0097562D">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6E1DF3" w:rsidRPr="0097562D">
              <w:trPr>
                <w:trHeight w:val="401"/>
              </w:trPr>
              <w:tc>
                <w:tcPr>
                  <w:tcW w:w="0" w:type="auto"/>
                </w:tcPr>
                <w:p w:rsidR="006E1DF3" w:rsidRPr="0097562D" w:rsidRDefault="006E1DF3" w:rsidP="0097562D">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C8019D" w:rsidRPr="0097562D" w:rsidRDefault="006E1DF3" w:rsidP="0097562D">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6E1DF3" w:rsidRPr="0097562D" w:rsidRDefault="006E1DF3" w:rsidP="0097562D">
            <w:pPr>
              <w:jc w:val="center"/>
              <w:rPr>
                <w:rFonts w:ascii="GHEA Grapalat" w:hAnsi="GHEA Grapalat"/>
                <w:b/>
                <w:sz w:val="20"/>
                <w:szCs w:val="20"/>
              </w:rPr>
            </w:pPr>
          </w:p>
        </w:tc>
      </w:tr>
      <w:tr w:rsidR="00616D36" w:rsidRPr="0097562D" w:rsidTr="00646C07">
        <w:tc>
          <w:tcPr>
            <w:tcW w:w="535" w:type="dxa"/>
          </w:tcPr>
          <w:p w:rsidR="00616D36" w:rsidRPr="0097562D" w:rsidRDefault="00616D36" w:rsidP="0097562D">
            <w:pPr>
              <w:jc w:val="center"/>
              <w:rPr>
                <w:rFonts w:ascii="GHEA Grapalat" w:hAnsi="GHEA Grapalat"/>
                <w:sz w:val="20"/>
                <w:szCs w:val="20"/>
              </w:rPr>
            </w:pPr>
            <w:r w:rsidRPr="0097562D">
              <w:rPr>
                <w:rFonts w:ascii="GHEA Grapalat" w:hAnsi="GHEA Grapalat"/>
                <w:sz w:val="20"/>
                <w:szCs w:val="20"/>
              </w:rPr>
              <w:t>1.</w:t>
            </w:r>
          </w:p>
        </w:tc>
        <w:tc>
          <w:tcPr>
            <w:tcW w:w="4676" w:type="dxa"/>
          </w:tcPr>
          <w:p w:rsidR="00616D36" w:rsidRDefault="005C0B0A" w:rsidP="0097562D">
            <w:pPr>
              <w:rPr>
                <w:rStyle w:val="Hyperlink"/>
                <w:rFonts w:ascii="GHEA Grapalat" w:hAnsi="GHEA Grapalat"/>
                <w:color w:val="auto"/>
                <w:sz w:val="20"/>
                <w:szCs w:val="20"/>
                <w:u w:val="none"/>
              </w:rPr>
            </w:pPr>
            <w:proofErr w:type="spellStart"/>
            <w:r w:rsidRPr="00C11F67">
              <w:rPr>
                <w:rStyle w:val="Hyperlink"/>
                <w:rFonts w:ascii="GHEA Grapalat" w:hAnsi="GHEA Grapalat"/>
                <w:color w:val="auto"/>
                <w:sz w:val="20"/>
                <w:szCs w:val="20"/>
                <w:u w:val="none"/>
              </w:rPr>
              <w:t>Սպեցմաշ</w:t>
            </w:r>
            <w:proofErr w:type="spellEnd"/>
            <w:r w:rsidR="00616D36" w:rsidRPr="00FA2CEC">
              <w:rPr>
                <w:rStyle w:val="Hyperlink"/>
                <w:rFonts w:ascii="GHEA Grapalat" w:hAnsi="GHEA Grapalat"/>
                <w:color w:val="auto"/>
                <w:sz w:val="20"/>
                <w:szCs w:val="20"/>
                <w:u w:val="none"/>
              </w:rPr>
              <w:t xml:space="preserve"> ՍՊԸ</w:t>
            </w:r>
          </w:p>
          <w:p w:rsidR="00FA2CEC" w:rsidRPr="00FA2CEC" w:rsidRDefault="00FA2CEC" w:rsidP="0097562D">
            <w:pPr>
              <w:rPr>
                <w:rStyle w:val="Hyperlink"/>
                <w:rFonts w:ascii="GHEA Grapalat" w:hAnsi="GHEA Grapalat"/>
                <w:color w:val="auto"/>
                <w:sz w:val="20"/>
                <w:szCs w:val="20"/>
                <w:u w:val="none"/>
              </w:rPr>
            </w:pPr>
          </w:p>
        </w:tc>
        <w:tc>
          <w:tcPr>
            <w:tcW w:w="1985" w:type="dxa"/>
          </w:tcPr>
          <w:p w:rsidR="00616D36" w:rsidRPr="006A2A95" w:rsidRDefault="00FA2CEC" w:rsidP="00FA2CEC">
            <w:pPr>
              <w:jc w:val="center"/>
              <w:rPr>
                <w:rFonts w:ascii="GHEA Grapalat" w:hAnsi="GHEA Grapalat"/>
                <w:b/>
                <w:sz w:val="20"/>
                <w:szCs w:val="20"/>
              </w:rPr>
            </w:pPr>
            <w:r w:rsidRPr="006A2A95">
              <w:rPr>
                <w:rFonts w:ascii="GHEA Grapalat" w:hAnsi="GHEA Grapalat"/>
                <w:b/>
                <w:sz w:val="20"/>
                <w:szCs w:val="20"/>
              </w:rPr>
              <w:t>63</w:t>
            </w:r>
            <w:r w:rsidR="00616D36" w:rsidRPr="006A2A95">
              <w:rPr>
                <w:rFonts w:ascii="GHEA Grapalat" w:hAnsi="GHEA Grapalat"/>
                <w:b/>
                <w:sz w:val="20"/>
                <w:szCs w:val="20"/>
              </w:rPr>
              <w:t>,</w:t>
            </w:r>
            <w:r w:rsidRPr="006A2A95">
              <w:rPr>
                <w:rFonts w:ascii="GHEA Grapalat" w:hAnsi="GHEA Grapalat"/>
                <w:b/>
                <w:sz w:val="20"/>
                <w:szCs w:val="20"/>
              </w:rPr>
              <w:t>30</w:t>
            </w:r>
            <w:r w:rsidR="005C0B0A" w:rsidRPr="006A2A95">
              <w:rPr>
                <w:rFonts w:ascii="GHEA Grapalat" w:hAnsi="GHEA Grapalat"/>
                <w:b/>
                <w:sz w:val="20"/>
                <w:szCs w:val="20"/>
              </w:rPr>
              <w:t>0</w:t>
            </w:r>
            <w:r w:rsidR="00616D36" w:rsidRPr="006A2A95">
              <w:rPr>
                <w:rFonts w:ascii="GHEA Grapalat" w:hAnsi="GHEA Grapalat"/>
                <w:b/>
                <w:sz w:val="20"/>
                <w:szCs w:val="20"/>
              </w:rPr>
              <w:t>,</w:t>
            </w:r>
            <w:r w:rsidR="005C0B0A" w:rsidRPr="006A2A95">
              <w:rPr>
                <w:rFonts w:ascii="GHEA Grapalat" w:hAnsi="GHEA Grapalat"/>
                <w:b/>
                <w:sz w:val="20"/>
                <w:szCs w:val="20"/>
              </w:rPr>
              <w:t>000</w:t>
            </w:r>
          </w:p>
        </w:tc>
        <w:tc>
          <w:tcPr>
            <w:tcW w:w="2424" w:type="dxa"/>
          </w:tcPr>
          <w:p w:rsidR="00616D36" w:rsidRPr="0097562D" w:rsidRDefault="00616D36"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616D36" w:rsidRPr="0097562D" w:rsidTr="00646C07">
        <w:tc>
          <w:tcPr>
            <w:tcW w:w="535" w:type="dxa"/>
          </w:tcPr>
          <w:p w:rsidR="00616D36" w:rsidRPr="0097562D" w:rsidRDefault="00616D36" w:rsidP="0097562D">
            <w:pPr>
              <w:jc w:val="center"/>
              <w:rPr>
                <w:rFonts w:ascii="GHEA Grapalat" w:hAnsi="GHEA Grapalat"/>
                <w:sz w:val="20"/>
                <w:szCs w:val="20"/>
              </w:rPr>
            </w:pPr>
            <w:r w:rsidRPr="0097562D">
              <w:rPr>
                <w:rFonts w:ascii="GHEA Grapalat" w:hAnsi="GHEA Grapalat"/>
                <w:sz w:val="20"/>
                <w:szCs w:val="20"/>
              </w:rPr>
              <w:t>2.</w:t>
            </w:r>
          </w:p>
        </w:tc>
        <w:tc>
          <w:tcPr>
            <w:tcW w:w="4676" w:type="dxa"/>
          </w:tcPr>
          <w:p w:rsidR="00616D36" w:rsidRDefault="004358EA" w:rsidP="0097562D">
            <w:pPr>
              <w:rPr>
                <w:rStyle w:val="Hyperlink"/>
                <w:rFonts w:ascii="GHEA Grapalat" w:hAnsi="GHEA Grapalat"/>
                <w:color w:val="auto"/>
                <w:sz w:val="20"/>
                <w:szCs w:val="20"/>
                <w:u w:val="none"/>
              </w:rPr>
            </w:pPr>
            <w:proofErr w:type="spellStart"/>
            <w:r w:rsidRPr="00FA2CEC">
              <w:rPr>
                <w:rStyle w:val="Hyperlink"/>
                <w:rFonts w:ascii="GHEA Grapalat" w:hAnsi="GHEA Grapalat"/>
                <w:color w:val="auto"/>
                <w:sz w:val="20"/>
                <w:szCs w:val="20"/>
                <w:u w:val="none"/>
              </w:rPr>
              <w:t>Հրաշք</w:t>
            </w:r>
            <w:proofErr w:type="spellEnd"/>
            <w:r w:rsidRPr="00FA2CEC">
              <w:rPr>
                <w:rStyle w:val="Hyperlink"/>
                <w:rFonts w:ascii="GHEA Grapalat" w:hAnsi="GHEA Grapalat"/>
                <w:color w:val="auto"/>
                <w:sz w:val="20"/>
                <w:szCs w:val="20"/>
                <w:u w:val="none"/>
              </w:rPr>
              <w:t xml:space="preserve"> </w:t>
            </w:r>
            <w:proofErr w:type="spellStart"/>
            <w:r w:rsidRPr="00FA2CEC">
              <w:rPr>
                <w:rStyle w:val="Hyperlink"/>
                <w:rFonts w:ascii="GHEA Grapalat" w:hAnsi="GHEA Grapalat"/>
                <w:color w:val="auto"/>
                <w:sz w:val="20"/>
                <w:szCs w:val="20"/>
                <w:u w:val="none"/>
              </w:rPr>
              <w:t>այգի</w:t>
            </w:r>
            <w:proofErr w:type="spellEnd"/>
            <w:r w:rsidRPr="00FA2CEC">
              <w:rPr>
                <w:rStyle w:val="Hyperlink"/>
                <w:rFonts w:ascii="GHEA Grapalat" w:hAnsi="GHEA Grapalat"/>
                <w:color w:val="auto"/>
                <w:sz w:val="20"/>
                <w:szCs w:val="20"/>
                <w:u w:val="none"/>
              </w:rPr>
              <w:t xml:space="preserve"> ՍՊԸ</w:t>
            </w:r>
          </w:p>
          <w:p w:rsidR="00FA2CEC" w:rsidRPr="00FA2CEC" w:rsidRDefault="00FA2CEC" w:rsidP="0097562D">
            <w:pPr>
              <w:rPr>
                <w:rStyle w:val="Hyperlink"/>
                <w:rFonts w:ascii="GHEA Grapalat" w:hAnsi="GHEA Grapalat"/>
                <w:color w:val="auto"/>
                <w:sz w:val="20"/>
                <w:szCs w:val="20"/>
                <w:u w:val="none"/>
              </w:rPr>
            </w:pPr>
          </w:p>
        </w:tc>
        <w:tc>
          <w:tcPr>
            <w:tcW w:w="1985" w:type="dxa"/>
          </w:tcPr>
          <w:p w:rsidR="00616D36" w:rsidRPr="006A2A95" w:rsidRDefault="00FA2CEC" w:rsidP="00FA2CEC">
            <w:pPr>
              <w:jc w:val="center"/>
              <w:rPr>
                <w:rFonts w:ascii="GHEA Grapalat" w:hAnsi="GHEA Grapalat"/>
                <w:b/>
                <w:sz w:val="20"/>
                <w:szCs w:val="20"/>
              </w:rPr>
            </w:pPr>
            <w:r w:rsidRPr="006A2A95">
              <w:rPr>
                <w:rFonts w:ascii="GHEA Grapalat" w:hAnsi="GHEA Grapalat"/>
                <w:b/>
                <w:sz w:val="20"/>
                <w:szCs w:val="20"/>
              </w:rPr>
              <w:t>51,3</w:t>
            </w:r>
            <w:r w:rsidRPr="006A2A95">
              <w:rPr>
                <w:rFonts w:ascii="GHEA Grapalat" w:hAnsi="GHEA Grapalat"/>
                <w:b/>
                <w:sz w:val="20"/>
                <w:szCs w:val="20"/>
              </w:rPr>
              <w:t>00</w:t>
            </w:r>
            <w:r w:rsidRPr="006A2A95">
              <w:rPr>
                <w:rFonts w:ascii="GHEA Grapalat" w:hAnsi="GHEA Grapalat"/>
                <w:b/>
                <w:sz w:val="20"/>
                <w:szCs w:val="20"/>
              </w:rPr>
              <w:t>,000</w:t>
            </w:r>
          </w:p>
        </w:tc>
        <w:tc>
          <w:tcPr>
            <w:tcW w:w="2424" w:type="dxa"/>
          </w:tcPr>
          <w:p w:rsidR="00616D36" w:rsidRPr="0097562D" w:rsidRDefault="00616D36"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0E52A1" w:rsidRPr="0097562D" w:rsidTr="00646C07">
        <w:tc>
          <w:tcPr>
            <w:tcW w:w="535" w:type="dxa"/>
          </w:tcPr>
          <w:p w:rsidR="000E52A1" w:rsidRPr="0097562D" w:rsidRDefault="00646C07" w:rsidP="0097562D">
            <w:pPr>
              <w:jc w:val="center"/>
              <w:rPr>
                <w:rFonts w:ascii="GHEA Grapalat" w:hAnsi="GHEA Grapalat"/>
                <w:sz w:val="20"/>
                <w:szCs w:val="20"/>
              </w:rPr>
            </w:pPr>
            <w:r>
              <w:rPr>
                <w:rFonts w:ascii="GHEA Grapalat" w:hAnsi="GHEA Grapalat"/>
                <w:sz w:val="20"/>
                <w:szCs w:val="20"/>
              </w:rPr>
              <w:t>3.</w:t>
            </w:r>
          </w:p>
        </w:tc>
        <w:tc>
          <w:tcPr>
            <w:tcW w:w="4676" w:type="dxa"/>
          </w:tcPr>
          <w:p w:rsidR="000E52A1" w:rsidRPr="00FA2CEC" w:rsidRDefault="00FA2CEC" w:rsidP="0097562D">
            <w:pPr>
              <w:rPr>
                <w:rStyle w:val="Hyperlink"/>
                <w:rFonts w:ascii="GHEA Grapalat" w:hAnsi="GHEA Grapalat"/>
                <w:color w:val="auto"/>
                <w:sz w:val="20"/>
                <w:szCs w:val="20"/>
                <w:u w:val="none"/>
              </w:rPr>
            </w:pPr>
            <w:proofErr w:type="spellStart"/>
            <w:r w:rsidRPr="00FA2CEC">
              <w:rPr>
                <w:rStyle w:val="Hyperlink"/>
                <w:rFonts w:ascii="GHEA Grapalat" w:hAnsi="GHEA Grapalat"/>
                <w:color w:val="auto"/>
                <w:sz w:val="20"/>
                <w:szCs w:val="20"/>
                <w:u w:val="none"/>
              </w:rPr>
              <w:t>Չինվան</w:t>
            </w:r>
            <w:proofErr w:type="spellEnd"/>
            <w:r w:rsidRPr="00FA2CEC">
              <w:rPr>
                <w:rStyle w:val="Hyperlink"/>
                <w:rFonts w:ascii="GHEA Grapalat" w:hAnsi="GHEA Grapalat"/>
                <w:color w:val="auto"/>
                <w:sz w:val="20"/>
                <w:szCs w:val="20"/>
                <w:u w:val="none"/>
              </w:rPr>
              <w:t xml:space="preserve"> ՍՊԸ և Jiangsu </w:t>
            </w:r>
            <w:proofErr w:type="spellStart"/>
            <w:r w:rsidRPr="00FA2CEC">
              <w:rPr>
                <w:rStyle w:val="Hyperlink"/>
                <w:rFonts w:ascii="GHEA Grapalat" w:hAnsi="GHEA Grapalat"/>
                <w:color w:val="auto"/>
                <w:sz w:val="20"/>
                <w:szCs w:val="20"/>
                <w:u w:val="none"/>
              </w:rPr>
              <w:t>Yueda</w:t>
            </w:r>
            <w:proofErr w:type="spellEnd"/>
            <w:r w:rsidRPr="00FA2CEC">
              <w:rPr>
                <w:rStyle w:val="Hyperlink"/>
                <w:rFonts w:ascii="GHEA Grapalat" w:hAnsi="GHEA Grapalat"/>
                <w:color w:val="auto"/>
                <w:sz w:val="20"/>
                <w:szCs w:val="20"/>
                <w:u w:val="none"/>
              </w:rPr>
              <w:t xml:space="preserve"> Intelligent Agricultural Equipment Co. Ltd. ՀՁ</w:t>
            </w:r>
          </w:p>
        </w:tc>
        <w:tc>
          <w:tcPr>
            <w:tcW w:w="1985" w:type="dxa"/>
          </w:tcPr>
          <w:p w:rsidR="000E52A1" w:rsidRPr="006A2A95" w:rsidRDefault="00646C07" w:rsidP="00FA2CEC">
            <w:pPr>
              <w:jc w:val="center"/>
              <w:rPr>
                <w:rFonts w:ascii="GHEA Grapalat" w:hAnsi="GHEA Grapalat"/>
                <w:b/>
                <w:sz w:val="20"/>
                <w:szCs w:val="20"/>
              </w:rPr>
            </w:pPr>
            <w:r w:rsidRPr="006A2A95">
              <w:rPr>
                <w:rFonts w:ascii="GHEA Grapalat" w:hAnsi="GHEA Grapalat"/>
                <w:b/>
                <w:sz w:val="20"/>
                <w:szCs w:val="20"/>
              </w:rPr>
              <w:t>5</w:t>
            </w:r>
            <w:r w:rsidR="00FA2CEC" w:rsidRPr="006A2A95">
              <w:rPr>
                <w:rFonts w:ascii="GHEA Grapalat" w:hAnsi="GHEA Grapalat"/>
                <w:b/>
                <w:sz w:val="20"/>
                <w:szCs w:val="20"/>
              </w:rPr>
              <w:t>1</w:t>
            </w:r>
            <w:r w:rsidRPr="006A2A95">
              <w:rPr>
                <w:rFonts w:ascii="GHEA Grapalat" w:hAnsi="GHEA Grapalat"/>
                <w:b/>
                <w:sz w:val="20"/>
                <w:szCs w:val="20"/>
              </w:rPr>
              <w:t>,</w:t>
            </w:r>
            <w:r w:rsidR="00FA2CEC" w:rsidRPr="006A2A95">
              <w:rPr>
                <w:rFonts w:ascii="GHEA Grapalat" w:hAnsi="GHEA Grapalat"/>
                <w:b/>
                <w:sz w:val="20"/>
                <w:szCs w:val="20"/>
              </w:rPr>
              <w:t>375</w:t>
            </w:r>
            <w:r w:rsidRPr="006A2A95">
              <w:rPr>
                <w:rFonts w:ascii="GHEA Grapalat" w:hAnsi="GHEA Grapalat"/>
                <w:b/>
                <w:sz w:val="20"/>
                <w:szCs w:val="20"/>
              </w:rPr>
              <w:t>,000</w:t>
            </w:r>
          </w:p>
        </w:tc>
        <w:tc>
          <w:tcPr>
            <w:tcW w:w="2424" w:type="dxa"/>
          </w:tcPr>
          <w:p w:rsidR="000E52A1" w:rsidRPr="0097562D" w:rsidRDefault="00B72293"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6E1DF3" w:rsidRPr="0097562D" w:rsidRDefault="006E1DF3">
      <w:pPr>
        <w:rPr>
          <w:sz w:val="20"/>
          <w:szCs w:val="20"/>
        </w:rPr>
      </w:pPr>
    </w:p>
    <w:p w:rsidR="00616D36" w:rsidRPr="00AB7B6A" w:rsidRDefault="00616D36" w:rsidP="0097562D">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sidR="00F5595A">
        <w:rPr>
          <w:rStyle w:val="Hyperlink"/>
          <w:rFonts w:ascii="GHEA Grapalat" w:hAnsi="GHEA Grapalat"/>
          <w:b/>
          <w:u w:val="none"/>
          <w:lang w:val="af-ZA"/>
        </w:rPr>
        <w:t xml:space="preserve"> </w:t>
      </w:r>
      <w:r w:rsidRPr="00AB7B6A">
        <w:rPr>
          <w:rStyle w:val="Hyperlink"/>
          <w:rFonts w:ascii="GHEA Grapalat" w:hAnsi="GHEA Grapalat"/>
          <w:b/>
          <w:u w:val="none"/>
          <w:lang w:val="af-ZA"/>
        </w:rPr>
        <w:t>2</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714F94" w:rsidRPr="00714F94">
        <w:rPr>
          <w:rStyle w:val="Hyperlink"/>
          <w:rFonts w:ascii="GHEA Grapalat" w:hAnsi="GHEA Grapalat"/>
          <w:b/>
          <w:u w:val="none"/>
          <w:lang w:val="af-ZA"/>
        </w:rPr>
        <w:t xml:space="preserve">Ընդհանուր նշանակության 4 տանող անիվներով տրակտոր </w:t>
      </w:r>
      <w:r w:rsidR="00CD12C6" w:rsidRPr="00CD12C6">
        <w:rPr>
          <w:rStyle w:val="Hyperlink"/>
          <w:rFonts w:ascii="GHEA Grapalat" w:hAnsi="GHEA Grapalat"/>
          <w:b/>
          <w:u w:val="none"/>
          <w:lang w:val="af-ZA"/>
        </w:rPr>
        <w:t>(</w:t>
      </w:r>
      <w:r w:rsidR="00714F94">
        <w:rPr>
          <w:rStyle w:val="Hyperlink"/>
          <w:rFonts w:ascii="GHEA Grapalat" w:hAnsi="GHEA Grapalat"/>
          <w:b/>
          <w:u w:val="none"/>
          <w:lang w:val="af-ZA"/>
        </w:rPr>
        <w:t>35-</w:t>
      </w:r>
      <w:r w:rsidR="00CD12C6" w:rsidRPr="00CD12C6">
        <w:rPr>
          <w:rStyle w:val="Hyperlink"/>
          <w:rFonts w:ascii="GHEA Grapalat" w:hAnsi="GHEA Grapalat"/>
          <w:b/>
          <w:u w:val="none"/>
          <w:lang w:val="af-ZA"/>
        </w:rPr>
        <w:t>130 ձ.ուժ, քանակը 1</w:t>
      </w:r>
      <w:r w:rsidR="00714F94">
        <w:rPr>
          <w:rStyle w:val="Hyperlink"/>
          <w:rFonts w:ascii="GHEA Grapalat" w:hAnsi="GHEA Grapalat"/>
          <w:b/>
          <w:u w:val="none"/>
          <w:lang w:val="af-ZA"/>
        </w:rPr>
        <w:t>4</w:t>
      </w:r>
      <w:r w:rsidR="00CD12C6" w:rsidRPr="00CD12C6">
        <w:rPr>
          <w:rStyle w:val="Hyperlink"/>
          <w:rFonts w:ascii="GHEA Grapalat" w:hAnsi="GHEA Grapalat"/>
          <w:b/>
          <w:u w:val="none"/>
          <w:lang w:val="af-ZA"/>
        </w:rPr>
        <w:t xml:space="preserve"> հատ</w:t>
      </w:r>
      <w:r w:rsidR="00AB7B6A">
        <w:rPr>
          <w:rStyle w:val="Hyperlink"/>
          <w:rFonts w:ascii="GHEA Grapalat" w:hAnsi="GHEA Grapalat"/>
          <w:b/>
          <w:u w:val="none"/>
          <w:lang w:val="af-ZA"/>
        </w:rPr>
        <w:t>)</w:t>
      </w:r>
    </w:p>
    <w:tbl>
      <w:tblPr>
        <w:tblStyle w:val="TableGrid"/>
        <w:tblW w:w="0" w:type="auto"/>
        <w:tblLook w:val="04A0" w:firstRow="1" w:lastRow="0" w:firstColumn="1" w:lastColumn="0" w:noHBand="0" w:noVBand="1"/>
      </w:tblPr>
      <w:tblGrid>
        <w:gridCol w:w="535"/>
        <w:gridCol w:w="4676"/>
        <w:gridCol w:w="1985"/>
        <w:gridCol w:w="2424"/>
      </w:tblGrid>
      <w:tr w:rsidR="004209ED" w:rsidRPr="0097562D" w:rsidTr="003C08C2">
        <w:tc>
          <w:tcPr>
            <w:tcW w:w="535" w:type="dxa"/>
          </w:tcPr>
          <w:p w:rsidR="004209ED" w:rsidRPr="0097562D" w:rsidRDefault="004209ED"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4209ED" w:rsidRPr="0097562D" w:rsidRDefault="004209ED"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4209ED" w:rsidRPr="0097562D" w:rsidRDefault="004209ED"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4209ED" w:rsidRPr="0097562D" w:rsidRDefault="004209ED"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4209ED" w:rsidRPr="0097562D" w:rsidTr="003C08C2">
              <w:trPr>
                <w:trHeight w:val="401"/>
              </w:trPr>
              <w:tc>
                <w:tcPr>
                  <w:tcW w:w="0" w:type="auto"/>
                </w:tcPr>
                <w:p w:rsidR="004209ED" w:rsidRPr="0097562D" w:rsidRDefault="004209ED"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4209ED" w:rsidRPr="0097562D" w:rsidRDefault="004209ED"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4209ED" w:rsidRPr="0097562D" w:rsidRDefault="004209ED" w:rsidP="003C08C2">
            <w:pPr>
              <w:jc w:val="center"/>
              <w:rPr>
                <w:rFonts w:ascii="GHEA Grapalat" w:hAnsi="GHEA Grapalat"/>
                <w:b/>
                <w:sz w:val="20"/>
                <w:szCs w:val="20"/>
              </w:rPr>
            </w:pPr>
          </w:p>
        </w:tc>
      </w:tr>
      <w:tr w:rsidR="004209ED" w:rsidRPr="0097562D" w:rsidTr="003C08C2">
        <w:tc>
          <w:tcPr>
            <w:tcW w:w="535" w:type="dxa"/>
          </w:tcPr>
          <w:p w:rsidR="004209ED" w:rsidRPr="0097562D" w:rsidRDefault="004209ED"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4209ED" w:rsidRDefault="004209ED" w:rsidP="003C08C2">
            <w:pPr>
              <w:rPr>
                <w:rStyle w:val="Hyperlink"/>
                <w:rFonts w:ascii="GHEA Grapalat" w:hAnsi="GHEA Grapalat"/>
                <w:color w:val="auto"/>
                <w:sz w:val="20"/>
                <w:szCs w:val="20"/>
                <w:u w:val="none"/>
              </w:rPr>
            </w:pPr>
            <w:proofErr w:type="spellStart"/>
            <w:r w:rsidRPr="00FA2CEC">
              <w:rPr>
                <w:rStyle w:val="Hyperlink"/>
                <w:rFonts w:ascii="GHEA Grapalat" w:hAnsi="GHEA Grapalat"/>
                <w:color w:val="auto"/>
                <w:sz w:val="20"/>
                <w:szCs w:val="20"/>
                <w:u w:val="none"/>
              </w:rPr>
              <w:t>Սպեցմաշ</w:t>
            </w:r>
            <w:proofErr w:type="spellEnd"/>
            <w:r w:rsidRPr="00FA2CEC">
              <w:rPr>
                <w:rStyle w:val="Hyperlink"/>
                <w:rFonts w:ascii="GHEA Grapalat" w:hAnsi="GHEA Grapalat"/>
                <w:color w:val="auto"/>
                <w:sz w:val="20"/>
                <w:szCs w:val="20"/>
                <w:u w:val="none"/>
                <w:lang w:val="hy-AM"/>
              </w:rPr>
              <w:t xml:space="preserve"> ՍՊԸ</w:t>
            </w:r>
          </w:p>
          <w:p w:rsidR="00FA2CEC" w:rsidRPr="00FA2CEC" w:rsidRDefault="00FA2CEC" w:rsidP="003C08C2">
            <w:pPr>
              <w:rPr>
                <w:rFonts w:ascii="GHEA Grapalat" w:hAnsi="GHEA Grapalat"/>
                <w:sz w:val="20"/>
                <w:szCs w:val="20"/>
              </w:rPr>
            </w:pPr>
          </w:p>
        </w:tc>
        <w:tc>
          <w:tcPr>
            <w:tcW w:w="1985" w:type="dxa"/>
          </w:tcPr>
          <w:p w:rsidR="004209ED" w:rsidRPr="006A2A95" w:rsidRDefault="004209ED" w:rsidP="00FA2CEC">
            <w:pPr>
              <w:jc w:val="center"/>
              <w:rPr>
                <w:b/>
                <w:sz w:val="20"/>
                <w:szCs w:val="20"/>
              </w:rPr>
            </w:pPr>
            <w:r w:rsidRPr="006A2A95">
              <w:rPr>
                <w:rFonts w:ascii="GHEA Grapalat" w:hAnsi="GHEA Grapalat"/>
                <w:b/>
                <w:sz w:val="20"/>
                <w:szCs w:val="20"/>
              </w:rPr>
              <w:t>1</w:t>
            </w:r>
            <w:r w:rsidR="00FA2CEC" w:rsidRPr="006A2A95">
              <w:rPr>
                <w:rFonts w:ascii="GHEA Grapalat" w:hAnsi="GHEA Grapalat"/>
                <w:b/>
                <w:sz w:val="20"/>
                <w:szCs w:val="20"/>
              </w:rPr>
              <w:t>48</w:t>
            </w:r>
            <w:r w:rsidRPr="006A2A95">
              <w:rPr>
                <w:rFonts w:ascii="GHEA Grapalat" w:hAnsi="GHEA Grapalat"/>
                <w:b/>
                <w:sz w:val="20"/>
                <w:szCs w:val="20"/>
              </w:rPr>
              <w:t>,7</w:t>
            </w:r>
            <w:r w:rsidR="00FA2CEC" w:rsidRPr="006A2A95">
              <w:rPr>
                <w:rFonts w:ascii="GHEA Grapalat" w:hAnsi="GHEA Grapalat"/>
                <w:b/>
                <w:sz w:val="20"/>
                <w:szCs w:val="20"/>
              </w:rPr>
              <w:t>5</w:t>
            </w:r>
            <w:r w:rsidRPr="006A2A95">
              <w:rPr>
                <w:rFonts w:ascii="GHEA Grapalat" w:hAnsi="GHEA Grapalat"/>
                <w:b/>
                <w:sz w:val="20"/>
                <w:szCs w:val="20"/>
              </w:rPr>
              <w:t>0,000</w:t>
            </w:r>
          </w:p>
        </w:tc>
        <w:tc>
          <w:tcPr>
            <w:tcW w:w="2424" w:type="dxa"/>
          </w:tcPr>
          <w:p w:rsidR="004209ED" w:rsidRPr="0097562D" w:rsidRDefault="004209ED"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4209ED" w:rsidRPr="0097562D" w:rsidTr="003C08C2">
        <w:tc>
          <w:tcPr>
            <w:tcW w:w="535" w:type="dxa"/>
          </w:tcPr>
          <w:p w:rsidR="004209ED" w:rsidRPr="0097562D" w:rsidRDefault="004209ED" w:rsidP="003C08C2">
            <w:pPr>
              <w:jc w:val="center"/>
              <w:rPr>
                <w:rFonts w:ascii="GHEA Grapalat" w:hAnsi="GHEA Grapalat"/>
                <w:sz w:val="20"/>
                <w:szCs w:val="20"/>
              </w:rPr>
            </w:pPr>
            <w:r w:rsidRPr="0097562D">
              <w:rPr>
                <w:rFonts w:ascii="GHEA Grapalat" w:hAnsi="GHEA Grapalat"/>
                <w:sz w:val="20"/>
                <w:szCs w:val="20"/>
              </w:rPr>
              <w:t>2.</w:t>
            </w:r>
          </w:p>
        </w:tc>
        <w:tc>
          <w:tcPr>
            <w:tcW w:w="4676" w:type="dxa"/>
          </w:tcPr>
          <w:p w:rsidR="004209ED" w:rsidRPr="00C11F67" w:rsidRDefault="00FA2CEC" w:rsidP="003C08C2">
            <w:pPr>
              <w:rPr>
                <w:rFonts w:ascii="GHEA Grapalat" w:hAnsi="GHEA Grapalat"/>
                <w:b/>
                <w:sz w:val="20"/>
                <w:szCs w:val="20"/>
              </w:rPr>
            </w:pPr>
            <w:proofErr w:type="spellStart"/>
            <w:r w:rsidRPr="00FA2CEC">
              <w:rPr>
                <w:rFonts w:ascii="GHEA Grapalat" w:hAnsi="GHEA Grapalat"/>
                <w:sz w:val="20"/>
                <w:szCs w:val="20"/>
              </w:rPr>
              <w:t>Չինվան</w:t>
            </w:r>
            <w:proofErr w:type="spellEnd"/>
            <w:r w:rsidRPr="00FA2CEC">
              <w:rPr>
                <w:rFonts w:ascii="GHEA Grapalat" w:hAnsi="GHEA Grapalat"/>
                <w:sz w:val="20"/>
                <w:szCs w:val="20"/>
              </w:rPr>
              <w:t xml:space="preserve"> ՍՊԸ և Jiangsu </w:t>
            </w:r>
            <w:proofErr w:type="spellStart"/>
            <w:r w:rsidRPr="00FA2CEC">
              <w:rPr>
                <w:rFonts w:ascii="GHEA Grapalat" w:hAnsi="GHEA Grapalat"/>
                <w:sz w:val="20"/>
                <w:szCs w:val="20"/>
              </w:rPr>
              <w:t>Yueda</w:t>
            </w:r>
            <w:proofErr w:type="spellEnd"/>
            <w:r w:rsidRPr="00FA2CEC">
              <w:rPr>
                <w:rFonts w:ascii="GHEA Grapalat" w:hAnsi="GHEA Grapalat"/>
                <w:sz w:val="20"/>
                <w:szCs w:val="20"/>
              </w:rPr>
              <w:t xml:space="preserve"> Intelligent Agricultural Equipment Co. Ltd. ՀՁ</w:t>
            </w:r>
          </w:p>
        </w:tc>
        <w:tc>
          <w:tcPr>
            <w:tcW w:w="1985" w:type="dxa"/>
          </w:tcPr>
          <w:p w:rsidR="004209ED" w:rsidRPr="006A2A95" w:rsidRDefault="004209ED" w:rsidP="00FA2CEC">
            <w:pPr>
              <w:jc w:val="center"/>
              <w:rPr>
                <w:b/>
                <w:sz w:val="20"/>
                <w:szCs w:val="20"/>
              </w:rPr>
            </w:pPr>
            <w:r w:rsidRPr="006A2A95">
              <w:rPr>
                <w:rFonts w:ascii="GHEA Grapalat" w:hAnsi="GHEA Grapalat"/>
                <w:b/>
                <w:sz w:val="20"/>
                <w:szCs w:val="20"/>
              </w:rPr>
              <w:t>1</w:t>
            </w:r>
            <w:r w:rsidR="00FA2CEC" w:rsidRPr="006A2A95">
              <w:rPr>
                <w:rFonts w:ascii="GHEA Grapalat" w:hAnsi="GHEA Grapalat"/>
                <w:b/>
                <w:sz w:val="20"/>
                <w:szCs w:val="20"/>
              </w:rPr>
              <w:t>35</w:t>
            </w:r>
            <w:r w:rsidRPr="006A2A95">
              <w:rPr>
                <w:rFonts w:ascii="GHEA Grapalat" w:hAnsi="GHEA Grapalat"/>
                <w:b/>
                <w:sz w:val="20"/>
                <w:szCs w:val="20"/>
              </w:rPr>
              <w:t>,</w:t>
            </w:r>
            <w:r w:rsidR="00FA2CEC" w:rsidRPr="006A2A95">
              <w:rPr>
                <w:rFonts w:ascii="GHEA Grapalat" w:hAnsi="GHEA Grapalat"/>
                <w:b/>
                <w:sz w:val="20"/>
                <w:szCs w:val="20"/>
              </w:rPr>
              <w:t>87</w:t>
            </w:r>
            <w:r w:rsidRPr="006A2A95">
              <w:rPr>
                <w:rFonts w:ascii="GHEA Grapalat" w:hAnsi="GHEA Grapalat"/>
                <w:b/>
                <w:sz w:val="20"/>
                <w:szCs w:val="20"/>
              </w:rPr>
              <w:t>0,000</w:t>
            </w:r>
          </w:p>
        </w:tc>
        <w:tc>
          <w:tcPr>
            <w:tcW w:w="2424" w:type="dxa"/>
          </w:tcPr>
          <w:p w:rsidR="004209ED" w:rsidRPr="0097562D" w:rsidRDefault="004209ED"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97562D" w:rsidRPr="0097562D" w:rsidRDefault="0097562D" w:rsidP="0097562D">
      <w:pPr>
        <w:rPr>
          <w:sz w:val="20"/>
          <w:szCs w:val="20"/>
        </w:rPr>
      </w:pPr>
    </w:p>
    <w:p w:rsidR="00F5595A" w:rsidRDefault="00F5595A" w:rsidP="00F5595A">
      <w:pPr>
        <w:spacing w:after="0" w:line="240" w:lineRule="auto"/>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w:t>
      </w:r>
      <w:r w:rsidR="00714F94">
        <w:rPr>
          <w:rStyle w:val="Hyperlink"/>
          <w:rFonts w:ascii="GHEA Grapalat" w:hAnsi="GHEA Grapalat"/>
          <w:b/>
          <w:u w:val="none"/>
          <w:lang w:val="af-ZA"/>
        </w:rPr>
        <w:t>3</w:t>
      </w:r>
      <w:r>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CD12C6" w:rsidRPr="00CD12C6">
        <w:rPr>
          <w:rStyle w:val="Hyperlink"/>
          <w:rFonts w:ascii="GHEA Grapalat" w:hAnsi="GHEA Grapalat"/>
          <w:b/>
          <w:u w:val="none"/>
          <w:lang w:val="af-ZA"/>
        </w:rPr>
        <w:t>Բեռնամարդատար ավ</w:t>
      </w:r>
      <w:bookmarkStart w:id="0" w:name="_GoBack"/>
      <w:bookmarkEnd w:id="0"/>
      <w:r w:rsidR="00CD12C6" w:rsidRPr="00CD12C6">
        <w:rPr>
          <w:rStyle w:val="Hyperlink"/>
          <w:rFonts w:ascii="GHEA Grapalat" w:hAnsi="GHEA Grapalat"/>
          <w:b/>
          <w:u w:val="none"/>
          <w:lang w:val="af-ZA"/>
        </w:rPr>
        <w:t xml:space="preserve">տոմեքենաներ (քանակը </w:t>
      </w:r>
      <w:r w:rsidR="00714F94">
        <w:rPr>
          <w:rStyle w:val="Hyperlink"/>
          <w:rFonts w:ascii="GHEA Grapalat" w:hAnsi="GHEA Grapalat"/>
          <w:b/>
          <w:u w:val="none"/>
          <w:lang w:val="af-ZA"/>
        </w:rPr>
        <w:t>5</w:t>
      </w:r>
      <w:r w:rsidR="00CD12C6" w:rsidRPr="00CD12C6">
        <w:rPr>
          <w:rStyle w:val="Hyperlink"/>
          <w:rFonts w:ascii="GHEA Grapalat" w:hAnsi="GHEA Grapalat"/>
          <w:b/>
          <w:u w:val="none"/>
          <w:lang w:val="af-ZA"/>
        </w:rPr>
        <w:t xml:space="preserve"> հատ</w:t>
      </w:r>
      <w:r w:rsidRPr="00F5595A">
        <w:rPr>
          <w:rStyle w:val="Hyperlink"/>
          <w:rFonts w:ascii="GHEA Grapalat" w:hAnsi="GHEA Grapalat"/>
          <w:b/>
          <w:u w:val="none"/>
          <w:lang w:val="af-ZA"/>
        </w:rPr>
        <w:t>)</w:t>
      </w:r>
    </w:p>
    <w:tbl>
      <w:tblPr>
        <w:tblStyle w:val="TableGrid"/>
        <w:tblW w:w="0" w:type="auto"/>
        <w:tblLook w:val="04A0" w:firstRow="1" w:lastRow="0" w:firstColumn="1" w:lastColumn="0" w:noHBand="0" w:noVBand="1"/>
      </w:tblPr>
      <w:tblGrid>
        <w:gridCol w:w="535"/>
        <w:gridCol w:w="4676"/>
        <w:gridCol w:w="1985"/>
        <w:gridCol w:w="2424"/>
      </w:tblGrid>
      <w:tr w:rsidR="00283209" w:rsidRPr="0097562D" w:rsidTr="00541698">
        <w:tc>
          <w:tcPr>
            <w:tcW w:w="535" w:type="dxa"/>
          </w:tcPr>
          <w:p w:rsidR="00283209" w:rsidRPr="0097562D" w:rsidRDefault="00283209" w:rsidP="000A117E">
            <w:pPr>
              <w:jc w:val="center"/>
              <w:rPr>
                <w:rFonts w:ascii="GHEA Grapalat" w:hAnsi="GHEA Grapalat"/>
                <w:b/>
                <w:sz w:val="20"/>
                <w:szCs w:val="20"/>
              </w:rPr>
            </w:pPr>
            <w:r w:rsidRPr="0097562D">
              <w:rPr>
                <w:rFonts w:ascii="GHEA Grapalat" w:hAnsi="GHEA Grapalat"/>
                <w:b/>
                <w:sz w:val="20"/>
                <w:szCs w:val="20"/>
              </w:rPr>
              <w:t>#</w:t>
            </w:r>
          </w:p>
        </w:tc>
        <w:tc>
          <w:tcPr>
            <w:tcW w:w="4676" w:type="dxa"/>
          </w:tcPr>
          <w:p w:rsidR="00283209" w:rsidRPr="0097562D" w:rsidRDefault="00283209" w:rsidP="000A117E">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283209" w:rsidRPr="0097562D" w:rsidRDefault="00283209" w:rsidP="000A117E">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283209" w:rsidRPr="0097562D" w:rsidRDefault="00283209" w:rsidP="000A117E">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283209" w:rsidRPr="0097562D" w:rsidTr="000A117E">
              <w:trPr>
                <w:trHeight w:val="401"/>
              </w:trPr>
              <w:tc>
                <w:tcPr>
                  <w:tcW w:w="0" w:type="auto"/>
                </w:tcPr>
                <w:p w:rsidR="00283209" w:rsidRPr="0097562D" w:rsidRDefault="00283209" w:rsidP="000A117E">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283209" w:rsidRPr="0097562D" w:rsidRDefault="00283209" w:rsidP="000A117E">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283209" w:rsidRPr="0097562D" w:rsidRDefault="00283209" w:rsidP="000A117E">
            <w:pPr>
              <w:jc w:val="center"/>
              <w:rPr>
                <w:rFonts w:ascii="GHEA Grapalat" w:hAnsi="GHEA Grapalat"/>
                <w:b/>
                <w:sz w:val="20"/>
                <w:szCs w:val="20"/>
              </w:rPr>
            </w:pPr>
          </w:p>
        </w:tc>
      </w:tr>
      <w:tr w:rsidR="00283209" w:rsidRPr="0097562D" w:rsidTr="00541698">
        <w:tc>
          <w:tcPr>
            <w:tcW w:w="535" w:type="dxa"/>
          </w:tcPr>
          <w:p w:rsidR="00283209" w:rsidRPr="0097562D" w:rsidRDefault="004358EA" w:rsidP="000A117E">
            <w:pPr>
              <w:jc w:val="center"/>
              <w:rPr>
                <w:rFonts w:ascii="GHEA Grapalat" w:hAnsi="GHEA Grapalat"/>
                <w:sz w:val="20"/>
                <w:szCs w:val="20"/>
              </w:rPr>
            </w:pPr>
            <w:r>
              <w:rPr>
                <w:rFonts w:ascii="GHEA Grapalat" w:hAnsi="GHEA Grapalat"/>
                <w:sz w:val="20"/>
                <w:szCs w:val="20"/>
              </w:rPr>
              <w:t>1</w:t>
            </w:r>
            <w:r w:rsidR="00283209" w:rsidRPr="0097562D">
              <w:rPr>
                <w:rFonts w:ascii="GHEA Grapalat" w:hAnsi="GHEA Grapalat"/>
                <w:sz w:val="20"/>
                <w:szCs w:val="20"/>
              </w:rPr>
              <w:t>.</w:t>
            </w:r>
          </w:p>
        </w:tc>
        <w:tc>
          <w:tcPr>
            <w:tcW w:w="4676" w:type="dxa"/>
          </w:tcPr>
          <w:p w:rsidR="00283209" w:rsidRPr="004358EA" w:rsidRDefault="00541698" w:rsidP="000A117E">
            <w:pPr>
              <w:rPr>
                <w:rFonts w:ascii="GHEA Grapalat" w:hAnsi="GHEA Grapalat"/>
                <w:sz w:val="20"/>
                <w:szCs w:val="20"/>
              </w:rPr>
            </w:pPr>
            <w:proofErr w:type="spellStart"/>
            <w:r w:rsidRPr="00541698">
              <w:rPr>
                <w:rFonts w:ascii="GHEA Grapalat" w:hAnsi="GHEA Grapalat"/>
                <w:sz w:val="20"/>
                <w:szCs w:val="20"/>
              </w:rPr>
              <w:t>Կարկոմավտո</w:t>
            </w:r>
            <w:proofErr w:type="spellEnd"/>
            <w:r w:rsidRPr="00541698">
              <w:rPr>
                <w:rFonts w:ascii="GHEA Grapalat" w:hAnsi="GHEA Grapalat"/>
                <w:sz w:val="20"/>
                <w:szCs w:val="20"/>
              </w:rPr>
              <w:t xml:space="preserve"> ՍՊԸ</w:t>
            </w:r>
          </w:p>
        </w:tc>
        <w:tc>
          <w:tcPr>
            <w:tcW w:w="1985" w:type="dxa"/>
          </w:tcPr>
          <w:p w:rsidR="00541698" w:rsidRPr="006A2A95" w:rsidRDefault="00FA2CEC" w:rsidP="00FA2CEC">
            <w:pPr>
              <w:jc w:val="center"/>
              <w:rPr>
                <w:rFonts w:ascii="GHEA Grapalat" w:hAnsi="GHEA Grapalat"/>
                <w:b/>
                <w:sz w:val="20"/>
                <w:szCs w:val="20"/>
              </w:rPr>
            </w:pPr>
            <w:r w:rsidRPr="006A2A95">
              <w:rPr>
                <w:rFonts w:ascii="GHEA Grapalat" w:hAnsi="GHEA Grapalat"/>
                <w:b/>
                <w:sz w:val="20"/>
                <w:szCs w:val="20"/>
              </w:rPr>
              <w:t>42</w:t>
            </w:r>
            <w:r w:rsidR="004358EA" w:rsidRPr="006A2A95">
              <w:rPr>
                <w:rFonts w:ascii="GHEA Grapalat" w:hAnsi="GHEA Grapalat"/>
                <w:b/>
                <w:sz w:val="20"/>
                <w:szCs w:val="20"/>
              </w:rPr>
              <w:t>,</w:t>
            </w:r>
            <w:r w:rsidRPr="006A2A95">
              <w:rPr>
                <w:rFonts w:ascii="GHEA Grapalat" w:hAnsi="GHEA Grapalat"/>
                <w:b/>
                <w:sz w:val="20"/>
                <w:szCs w:val="20"/>
              </w:rPr>
              <w:t>56</w:t>
            </w:r>
            <w:r w:rsidR="004358EA" w:rsidRPr="006A2A95">
              <w:rPr>
                <w:rFonts w:ascii="GHEA Grapalat" w:hAnsi="GHEA Grapalat"/>
                <w:b/>
                <w:sz w:val="20"/>
                <w:szCs w:val="20"/>
              </w:rPr>
              <w:t>0,000</w:t>
            </w:r>
          </w:p>
        </w:tc>
        <w:tc>
          <w:tcPr>
            <w:tcW w:w="2424" w:type="dxa"/>
          </w:tcPr>
          <w:p w:rsidR="00283209" w:rsidRDefault="00283209" w:rsidP="000A117E">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p w:rsidR="00FA2CEC" w:rsidRPr="0097562D" w:rsidRDefault="00FA2CEC" w:rsidP="000A117E">
            <w:pPr>
              <w:pStyle w:val="Default"/>
              <w:jc w:val="center"/>
              <w:rPr>
                <w:rFonts w:ascii="GHEA Grapalat" w:hAnsi="GHEA Grapalat"/>
                <w:sz w:val="20"/>
                <w:szCs w:val="20"/>
              </w:rPr>
            </w:pPr>
          </w:p>
        </w:tc>
      </w:tr>
    </w:tbl>
    <w:p w:rsidR="00F5595A" w:rsidRDefault="00F5595A"/>
    <w:p w:rsidR="00594C9D" w:rsidRPr="00BA61E9" w:rsidRDefault="00594C9D" w:rsidP="00594C9D">
      <w:pPr>
        <w:rPr>
          <w:rFonts w:ascii="GHEA Grapalat" w:hAnsi="GHEA Grapalat"/>
        </w:rPr>
      </w:pPr>
      <w:proofErr w:type="spellStart"/>
      <w:r w:rsidRPr="00BA61E9">
        <w:rPr>
          <w:rFonts w:ascii="GHEA Grapalat" w:hAnsi="GHEA Grapalat"/>
        </w:rPr>
        <w:t>Ազատ</w:t>
      </w:r>
      <w:proofErr w:type="spellEnd"/>
      <w:r w:rsidRPr="00BA61E9">
        <w:rPr>
          <w:rFonts w:ascii="GHEA Grapalat" w:hAnsi="GHEA Grapalat"/>
        </w:rPr>
        <w:t xml:space="preserve"> </w:t>
      </w:r>
      <w:proofErr w:type="spellStart"/>
      <w:r w:rsidRPr="00BA61E9">
        <w:rPr>
          <w:rFonts w:ascii="GHEA Grapalat" w:hAnsi="GHEA Grapalat"/>
        </w:rPr>
        <w:t>Թովմասյան</w:t>
      </w:r>
      <w:proofErr w:type="spellEnd"/>
    </w:p>
    <w:p w:rsidR="00C93BBE" w:rsidRPr="00107581" w:rsidRDefault="00594C9D">
      <w:pPr>
        <w:rPr>
          <w:rFonts w:ascii="GHEA Grapalat" w:hAnsi="GHEA Grapalat" w:cs="Sylfaen"/>
        </w:rPr>
      </w:pPr>
      <w:proofErr w:type="spellStart"/>
      <w:r>
        <w:rPr>
          <w:rFonts w:ascii="GHEA Grapalat" w:hAnsi="GHEA Grapalat" w:cs="Arial"/>
          <w:color w:val="000000"/>
          <w:shd w:val="clear" w:color="auto" w:fill="FFFFFF"/>
        </w:rPr>
        <w:t>Գնահատման</w:t>
      </w:r>
      <w:proofErr w:type="spellEnd"/>
      <w:r>
        <w:rPr>
          <w:rFonts w:ascii="GHEA Grapalat" w:hAnsi="GHEA Grapalat" w:cs="Arial"/>
          <w:color w:val="000000"/>
          <w:shd w:val="clear" w:color="auto" w:fill="FFFFFF"/>
        </w:rPr>
        <w:t xml:space="preserve"> </w:t>
      </w:r>
      <w:proofErr w:type="gramStart"/>
      <w:r w:rsidRPr="00B20D8B">
        <w:rPr>
          <w:rFonts w:ascii="GHEA Grapalat" w:hAnsi="GHEA Grapalat" w:cs="Arial"/>
          <w:color w:val="000000"/>
          <w:shd w:val="clear" w:color="auto" w:fill="FFFFFF"/>
          <w:lang w:val="hy-AM"/>
        </w:rPr>
        <w:t>հ</w:t>
      </w:r>
      <w:r w:rsidRPr="003D6FD9">
        <w:rPr>
          <w:rFonts w:ascii="GHEA Grapalat" w:hAnsi="GHEA Grapalat" w:cs="Arial"/>
          <w:color w:val="000000"/>
          <w:shd w:val="clear" w:color="auto" w:fill="FFFFFF"/>
          <w:lang w:val="hy-AM"/>
        </w:rPr>
        <w:t xml:space="preserve">անձնաժողովի </w:t>
      </w:r>
      <w:r w:rsidRPr="0018052E">
        <w:rPr>
          <w:rFonts w:ascii="GHEA Grapalat" w:hAnsi="GHEA Grapalat" w:cs="Arial"/>
          <w:color w:val="000000"/>
          <w:shd w:val="clear" w:color="auto" w:fill="FFFFFF"/>
          <w:lang w:val="hy-AM"/>
        </w:rPr>
        <w:t xml:space="preserve"> </w:t>
      </w:r>
      <w:r w:rsidRPr="00B20D8B">
        <w:rPr>
          <w:rFonts w:ascii="GHEA Grapalat" w:hAnsi="GHEA Grapalat" w:cs="Arial"/>
          <w:color w:val="000000"/>
          <w:shd w:val="clear" w:color="auto" w:fill="FFFFFF"/>
          <w:lang w:val="hy-AM"/>
        </w:rPr>
        <w:t>քարտուղար</w:t>
      </w:r>
      <w:proofErr w:type="gramEnd"/>
    </w:p>
    <w:sectPr w:rsidR="00C93BBE" w:rsidRPr="00107581" w:rsidSect="003C2F28">
      <w:pgSz w:w="12240" w:h="15840"/>
      <w:pgMar w:top="72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E78"/>
    <w:multiLevelType w:val="hybridMultilevel"/>
    <w:tmpl w:val="07C8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89"/>
    <w:rsid w:val="0000538C"/>
    <w:rsid w:val="000C4FAC"/>
    <w:rsid w:val="000E52A1"/>
    <w:rsid w:val="00107581"/>
    <w:rsid w:val="00191DC2"/>
    <w:rsid w:val="00272906"/>
    <w:rsid w:val="00283209"/>
    <w:rsid w:val="0030141C"/>
    <w:rsid w:val="00334835"/>
    <w:rsid w:val="003C2F28"/>
    <w:rsid w:val="004209ED"/>
    <w:rsid w:val="004358EA"/>
    <w:rsid w:val="00452546"/>
    <w:rsid w:val="004A413E"/>
    <w:rsid w:val="004B2F0C"/>
    <w:rsid w:val="004D5567"/>
    <w:rsid w:val="0050626E"/>
    <w:rsid w:val="00541698"/>
    <w:rsid w:val="005679A6"/>
    <w:rsid w:val="00575BCD"/>
    <w:rsid w:val="00594C9D"/>
    <w:rsid w:val="005C0B0A"/>
    <w:rsid w:val="005C1F0C"/>
    <w:rsid w:val="005F5E2D"/>
    <w:rsid w:val="00616D36"/>
    <w:rsid w:val="00634939"/>
    <w:rsid w:val="00646C07"/>
    <w:rsid w:val="006758F8"/>
    <w:rsid w:val="006A2A95"/>
    <w:rsid w:val="006E1DF3"/>
    <w:rsid w:val="00714F94"/>
    <w:rsid w:val="00781D38"/>
    <w:rsid w:val="007D65BB"/>
    <w:rsid w:val="007E1660"/>
    <w:rsid w:val="0081424E"/>
    <w:rsid w:val="008510EA"/>
    <w:rsid w:val="008A5D89"/>
    <w:rsid w:val="00930EC7"/>
    <w:rsid w:val="0097562D"/>
    <w:rsid w:val="009F0110"/>
    <w:rsid w:val="00A42F34"/>
    <w:rsid w:val="00A8011E"/>
    <w:rsid w:val="00A80D86"/>
    <w:rsid w:val="00AB7B6A"/>
    <w:rsid w:val="00AC2B06"/>
    <w:rsid w:val="00AD652E"/>
    <w:rsid w:val="00AF7678"/>
    <w:rsid w:val="00B11DB5"/>
    <w:rsid w:val="00B42260"/>
    <w:rsid w:val="00B72293"/>
    <w:rsid w:val="00C004BB"/>
    <w:rsid w:val="00C11F67"/>
    <w:rsid w:val="00C8019D"/>
    <w:rsid w:val="00C93BBE"/>
    <w:rsid w:val="00CD12C6"/>
    <w:rsid w:val="00DC4E13"/>
    <w:rsid w:val="00E06B48"/>
    <w:rsid w:val="00E42666"/>
    <w:rsid w:val="00E52FFC"/>
    <w:rsid w:val="00E71833"/>
    <w:rsid w:val="00ED6DCE"/>
    <w:rsid w:val="00EF4EE0"/>
    <w:rsid w:val="00F5595A"/>
    <w:rsid w:val="00FA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229</Words>
  <Characters>1307</Characters>
  <Application>Microsoft Office Word</Application>
  <DocSecurity>0</DocSecurity>
  <Lines>10</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Galustyan</dc:creator>
  <cp:keywords/>
  <dc:description/>
  <cp:lastModifiedBy>Azat Tovmasyan</cp:lastModifiedBy>
  <cp:revision>52</cp:revision>
  <dcterms:created xsi:type="dcterms:W3CDTF">2020-02-17T11:28:00Z</dcterms:created>
  <dcterms:modified xsi:type="dcterms:W3CDTF">2021-02-19T11:33:00Z</dcterms:modified>
</cp:coreProperties>
</file>